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4CC" w:rsidRPr="00C424CC" w:rsidRDefault="00C424CC" w:rsidP="00C42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24CC"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F92E22" w:rsidRPr="00C424CC" w:rsidRDefault="00C42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24CC">
        <w:rPr>
          <w:rFonts w:ascii="Times New Roman" w:hAnsi="Times New Roman" w:cs="Times New Roman"/>
          <w:sz w:val="28"/>
          <w:szCs w:val="28"/>
        </w:rPr>
        <w:t xml:space="preserve"> Инвалиды и лица с ограниченными возможностями здоровья при поступлении в </w:t>
      </w:r>
      <w:r>
        <w:rPr>
          <w:rFonts w:ascii="Times New Roman" w:hAnsi="Times New Roman" w:cs="Times New Roman"/>
          <w:sz w:val="28"/>
          <w:szCs w:val="28"/>
        </w:rPr>
        <w:t>лицей не сдают вступительные испытания.</w:t>
      </w:r>
    </w:p>
    <w:sectPr w:rsidR="00F92E22" w:rsidRPr="00C4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C"/>
    <w:rsid w:val="00792AAC"/>
    <w:rsid w:val="00C424CC"/>
    <w:rsid w:val="00F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E6B70-CEBE-4EE9-8F75-74CFE85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2025-02-21T06:25:00Z</dcterms:created>
  <dcterms:modified xsi:type="dcterms:W3CDTF">2025-02-21T06:25:00Z</dcterms:modified>
</cp:coreProperties>
</file>