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E9" w:rsidRPr="008213E1" w:rsidRDefault="000F1CE9" w:rsidP="005029C5">
      <w:pPr>
        <w:pStyle w:val="1"/>
        <w:tabs>
          <w:tab w:val="left" w:pos="0"/>
        </w:tabs>
        <w:spacing w:before="0" w:beforeAutospacing="0" w:after="240" w:afterAutospacing="0" w:line="276" w:lineRule="auto"/>
        <w:ind w:firstLine="709"/>
        <w:jc w:val="both"/>
        <w:rPr>
          <w:caps/>
          <w:sz w:val="24"/>
          <w:szCs w:val="24"/>
        </w:rPr>
      </w:pPr>
    </w:p>
    <w:p w:rsidR="000F1CE9" w:rsidRPr="008213E1" w:rsidRDefault="000F1CE9" w:rsidP="005029C5">
      <w:pPr>
        <w:spacing w:line="276" w:lineRule="auto"/>
        <w:ind w:firstLine="709"/>
        <w:contextualSpacing/>
        <w:jc w:val="both"/>
        <w:rPr>
          <w:b/>
          <w:i/>
        </w:rPr>
      </w:pPr>
      <w:r w:rsidRPr="008213E1">
        <w:rPr>
          <w:b/>
        </w:rPr>
        <w:t xml:space="preserve">         </w:t>
      </w: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7590"/>
      </w:tblGrid>
      <w:tr w:rsidR="000F1CE9" w:rsidRPr="008213E1" w:rsidTr="0023402A">
        <w:trPr>
          <w:trHeight w:val="20"/>
        </w:trPr>
        <w:tc>
          <w:tcPr>
            <w:tcW w:w="2196" w:type="dxa"/>
            <w:vMerge w:val="restart"/>
          </w:tcPr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both"/>
              <w:rPr>
                <w:bCs/>
                <w:i/>
              </w:rPr>
            </w:pPr>
            <w:r w:rsidRPr="008213E1">
              <w:rPr>
                <w:bCs/>
                <w:i/>
                <w:noProof/>
                <w:lang w:eastAsia="ru-RU"/>
              </w:rPr>
              <w:drawing>
                <wp:inline distT="0" distB="0" distL="0" distR="0" wp14:anchorId="75FEA698" wp14:editId="454A1101">
                  <wp:extent cx="1228725" cy="1324425"/>
                  <wp:effectExtent l="19050" t="0" r="9525" b="0"/>
                  <wp:docPr id="3" name="Рисунок 1" descr="C:\Users\Наталья\AppData\Local\Temp\Rar$DIa0.292\imag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AppData\Local\Temp\Rar$DIa0.292\imag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570" cy="1324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</w:tcPr>
          <w:p w:rsidR="000F1CE9" w:rsidRPr="008213E1" w:rsidRDefault="00F3440F" w:rsidP="005029C5">
            <w:pPr>
              <w:adjustRightInd w:val="0"/>
              <w:spacing w:line="276" w:lineRule="auto"/>
              <w:ind w:firstLine="709"/>
              <w:jc w:val="center"/>
              <w:rPr>
                <w:bCs/>
              </w:rPr>
            </w:pPr>
            <w:r>
              <w:rPr>
                <w:bCs/>
              </w:rPr>
              <w:t>Министерство</w:t>
            </w:r>
            <w:r w:rsidR="000F1CE9">
              <w:rPr>
                <w:bCs/>
              </w:rPr>
              <w:t xml:space="preserve"> науки</w:t>
            </w:r>
            <w:r>
              <w:rPr>
                <w:bCs/>
              </w:rPr>
              <w:t xml:space="preserve"> и профессионального образования</w:t>
            </w:r>
            <w:r w:rsidR="000F1CE9">
              <w:rPr>
                <w:bCs/>
              </w:rPr>
              <w:t xml:space="preserve"> </w:t>
            </w:r>
            <w:r w:rsidR="000F1CE9" w:rsidRPr="008213E1">
              <w:rPr>
                <w:bCs/>
              </w:rPr>
              <w:t>Забайкальского края</w:t>
            </w:r>
          </w:p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center"/>
              <w:rPr>
                <w:bCs/>
                <w:i/>
              </w:rPr>
            </w:pPr>
            <w:r w:rsidRPr="008213E1">
              <w:rPr>
                <w:bCs/>
              </w:rPr>
              <w:t>Государственное профессиональное образовательное учреждение «Шилкинский многопрофильный лицей»</w:t>
            </w:r>
          </w:p>
        </w:tc>
      </w:tr>
      <w:tr w:rsidR="000F1CE9" w:rsidRPr="008213E1" w:rsidTr="0023402A">
        <w:trPr>
          <w:trHeight w:val="488"/>
        </w:trPr>
        <w:tc>
          <w:tcPr>
            <w:tcW w:w="2196" w:type="dxa"/>
            <w:vMerge/>
          </w:tcPr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both"/>
              <w:rPr>
                <w:bCs/>
                <w:i/>
              </w:rPr>
            </w:pPr>
          </w:p>
        </w:tc>
        <w:tc>
          <w:tcPr>
            <w:tcW w:w="8544" w:type="dxa"/>
            <w:vMerge w:val="restart"/>
          </w:tcPr>
          <w:p w:rsidR="000F1CE9" w:rsidRPr="000D5A32" w:rsidRDefault="000F1CE9" w:rsidP="005029C5">
            <w:pPr>
              <w:ind w:right="112" w:firstLine="709"/>
              <w:rPr>
                <w:sz w:val="24"/>
              </w:rPr>
            </w:pPr>
            <w:r>
              <w:t xml:space="preserve">                                                        </w:t>
            </w:r>
            <w:r w:rsidRPr="000D5A32">
              <w:rPr>
                <w:sz w:val="24"/>
              </w:rPr>
              <w:t>Положение</w:t>
            </w:r>
          </w:p>
          <w:p w:rsidR="000F1CE9" w:rsidRPr="000D5A32" w:rsidRDefault="007A1F9E" w:rsidP="005029C5">
            <w:pPr>
              <w:ind w:right="112"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 индивидуальном проекте обучающихся </w:t>
            </w:r>
            <w:r w:rsidR="000F1CE9" w:rsidRPr="000D5A32">
              <w:rPr>
                <w:sz w:val="24"/>
              </w:rPr>
              <w:t>ГПОУ «Шилкинский многопрофильный лицей»</w:t>
            </w:r>
          </w:p>
          <w:p w:rsidR="000F1CE9" w:rsidRPr="000D5A32" w:rsidRDefault="000F1CE9" w:rsidP="005029C5">
            <w:pPr>
              <w:adjustRightInd w:val="0"/>
              <w:ind w:right="-663" w:firstLine="709"/>
              <w:jc w:val="center"/>
            </w:pPr>
          </w:p>
          <w:p w:rsidR="000F1CE9" w:rsidRPr="000D5A32" w:rsidRDefault="000F1CE9" w:rsidP="005029C5">
            <w:pPr>
              <w:shd w:val="clear" w:color="auto" w:fill="FFFFFF"/>
              <w:tabs>
                <w:tab w:val="left" w:pos="2448"/>
              </w:tabs>
              <w:ind w:firstLine="709"/>
              <w:jc w:val="center"/>
              <w:rPr>
                <w:i/>
              </w:rPr>
            </w:pPr>
          </w:p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center"/>
              <w:rPr>
                <w:bCs/>
                <w:i/>
              </w:rPr>
            </w:pPr>
          </w:p>
        </w:tc>
      </w:tr>
      <w:tr w:rsidR="000F1CE9" w:rsidRPr="008213E1" w:rsidTr="0023402A">
        <w:trPr>
          <w:trHeight w:val="20"/>
        </w:trPr>
        <w:tc>
          <w:tcPr>
            <w:tcW w:w="2196" w:type="dxa"/>
          </w:tcPr>
          <w:p w:rsidR="000F1CE9" w:rsidRPr="007D3B8F" w:rsidRDefault="000F1CE9" w:rsidP="005029C5">
            <w:pPr>
              <w:ind w:firstLine="709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D3B8F">
              <w:rPr>
                <w:b/>
                <w:bCs/>
                <w:color w:val="C00000"/>
                <w:sz w:val="28"/>
                <w:szCs w:val="28"/>
              </w:rPr>
              <w:t>ПО 01.07</w:t>
            </w:r>
            <w:r w:rsidR="00503FB6">
              <w:rPr>
                <w:b/>
                <w:bCs/>
                <w:color w:val="C00000"/>
                <w:sz w:val="28"/>
                <w:szCs w:val="28"/>
              </w:rPr>
              <w:t>-2024</w:t>
            </w:r>
          </w:p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both"/>
              <w:rPr>
                <w:bCs/>
                <w:color w:val="C00000"/>
              </w:rPr>
            </w:pPr>
          </w:p>
        </w:tc>
        <w:tc>
          <w:tcPr>
            <w:tcW w:w="8544" w:type="dxa"/>
            <w:vMerge/>
          </w:tcPr>
          <w:p w:rsidR="000F1CE9" w:rsidRPr="008213E1" w:rsidRDefault="000F1CE9" w:rsidP="005029C5">
            <w:pPr>
              <w:adjustRightInd w:val="0"/>
              <w:spacing w:line="276" w:lineRule="auto"/>
              <w:ind w:firstLine="709"/>
              <w:jc w:val="both"/>
              <w:rPr>
                <w:i/>
              </w:rPr>
            </w:pPr>
          </w:p>
        </w:tc>
      </w:tr>
    </w:tbl>
    <w:p w:rsidR="000F1CE9" w:rsidRPr="008213E1" w:rsidRDefault="000F1CE9" w:rsidP="005029C5">
      <w:pPr>
        <w:spacing w:line="276" w:lineRule="auto"/>
        <w:ind w:firstLine="709"/>
        <w:contextualSpacing/>
        <w:jc w:val="both"/>
        <w:rPr>
          <w:b/>
        </w:rPr>
      </w:pPr>
    </w:p>
    <w:p w:rsidR="000F1CE9" w:rsidRPr="008213E1" w:rsidRDefault="000F1CE9" w:rsidP="005029C5">
      <w:pPr>
        <w:spacing w:line="276" w:lineRule="auto"/>
        <w:ind w:left="4962" w:firstLine="709"/>
        <w:contextualSpacing/>
        <w:jc w:val="both"/>
        <w:rPr>
          <w:b/>
        </w:rPr>
      </w:pPr>
    </w:p>
    <w:p w:rsidR="000F1CE9" w:rsidRPr="008213E1" w:rsidRDefault="000F1CE9" w:rsidP="005029C5">
      <w:pPr>
        <w:spacing w:line="276" w:lineRule="auto"/>
        <w:ind w:left="4962" w:firstLine="709"/>
        <w:contextualSpacing/>
        <w:jc w:val="right"/>
        <w:rPr>
          <w:b/>
        </w:rPr>
      </w:pPr>
      <w:r w:rsidRPr="008213E1">
        <w:rPr>
          <w:b/>
        </w:rPr>
        <w:t xml:space="preserve">              УТВЕРЖДАЮ</w:t>
      </w:r>
    </w:p>
    <w:p w:rsidR="000F1CE9" w:rsidRPr="008213E1" w:rsidRDefault="000F1CE9" w:rsidP="005029C5">
      <w:pPr>
        <w:spacing w:line="276" w:lineRule="auto"/>
        <w:ind w:left="5760" w:firstLine="709"/>
        <w:contextualSpacing/>
        <w:jc w:val="right"/>
      </w:pPr>
      <w:r w:rsidRPr="008213E1">
        <w:t>Директор</w:t>
      </w:r>
    </w:p>
    <w:p w:rsidR="000F1CE9" w:rsidRPr="008213E1" w:rsidRDefault="000F1CE9" w:rsidP="005029C5">
      <w:pPr>
        <w:spacing w:line="276" w:lineRule="auto"/>
        <w:ind w:left="5760" w:firstLine="709"/>
        <w:contextualSpacing/>
        <w:jc w:val="right"/>
      </w:pPr>
      <w:r w:rsidRPr="008213E1">
        <w:t>ГПОУ «Шилкинский МПЛ»</w:t>
      </w:r>
    </w:p>
    <w:p w:rsidR="000F1CE9" w:rsidRPr="008213E1" w:rsidRDefault="000F1CE9" w:rsidP="005029C5">
      <w:pPr>
        <w:tabs>
          <w:tab w:val="left" w:pos="5670"/>
          <w:tab w:val="left" w:pos="5812"/>
        </w:tabs>
        <w:spacing w:line="276" w:lineRule="auto"/>
        <w:ind w:left="5760" w:firstLine="709"/>
        <w:contextualSpacing/>
        <w:jc w:val="right"/>
      </w:pPr>
      <w:r w:rsidRPr="008213E1">
        <w:t xml:space="preserve">___________ </w:t>
      </w:r>
      <w:proofErr w:type="spellStart"/>
      <w:r w:rsidRPr="008213E1">
        <w:t>Е.Р.Шулимова</w:t>
      </w:r>
      <w:proofErr w:type="spellEnd"/>
    </w:p>
    <w:p w:rsidR="000F1CE9" w:rsidRPr="008213E1" w:rsidRDefault="00503FB6" w:rsidP="005029C5">
      <w:pPr>
        <w:spacing w:line="276" w:lineRule="auto"/>
        <w:ind w:left="5760" w:firstLine="709"/>
        <w:contextualSpacing/>
        <w:jc w:val="right"/>
      </w:pPr>
      <w:r>
        <w:t>«____» ______________ 2024</w:t>
      </w:r>
      <w:r w:rsidR="000F1CE9" w:rsidRPr="008213E1">
        <w:t xml:space="preserve"> г. </w:t>
      </w:r>
    </w:p>
    <w:p w:rsidR="000F1CE9" w:rsidRPr="008213E1" w:rsidRDefault="000F1CE9" w:rsidP="005029C5">
      <w:pPr>
        <w:spacing w:line="276" w:lineRule="auto"/>
        <w:ind w:firstLine="709"/>
        <w:contextualSpacing/>
        <w:jc w:val="both"/>
        <w:rPr>
          <w:i/>
        </w:rPr>
      </w:pPr>
    </w:p>
    <w:p w:rsidR="000F1CE9" w:rsidRPr="008213E1" w:rsidRDefault="000F1CE9" w:rsidP="005029C5">
      <w:pPr>
        <w:spacing w:line="276" w:lineRule="auto"/>
        <w:ind w:firstLine="709"/>
        <w:jc w:val="both"/>
        <w:rPr>
          <w:i/>
        </w:rPr>
      </w:pPr>
    </w:p>
    <w:p w:rsidR="000F1CE9" w:rsidRPr="008213E1" w:rsidRDefault="000F1CE9" w:rsidP="005029C5">
      <w:pPr>
        <w:spacing w:line="276" w:lineRule="auto"/>
        <w:ind w:firstLine="709"/>
        <w:jc w:val="both"/>
        <w:rPr>
          <w:i/>
        </w:rPr>
      </w:pPr>
    </w:p>
    <w:p w:rsidR="000F1CE9" w:rsidRPr="008213E1" w:rsidRDefault="000F1CE9" w:rsidP="005029C5">
      <w:pPr>
        <w:shd w:val="clear" w:color="auto" w:fill="FFFFFF"/>
        <w:tabs>
          <w:tab w:val="left" w:pos="2448"/>
        </w:tabs>
        <w:spacing w:line="276" w:lineRule="auto"/>
        <w:ind w:firstLine="709"/>
        <w:jc w:val="both"/>
        <w:rPr>
          <w:i/>
        </w:rPr>
      </w:pPr>
    </w:p>
    <w:p w:rsidR="000F1CE9" w:rsidRDefault="000F1CE9" w:rsidP="005029C5">
      <w:pPr>
        <w:ind w:right="112" w:firstLine="709"/>
        <w:jc w:val="center"/>
        <w:rPr>
          <w:b/>
          <w:sz w:val="24"/>
        </w:rPr>
      </w:pPr>
      <w:r w:rsidRPr="000D5A32">
        <w:rPr>
          <w:b/>
          <w:sz w:val="24"/>
        </w:rPr>
        <w:t>Положение</w:t>
      </w:r>
    </w:p>
    <w:p w:rsidR="007A1F9E" w:rsidRPr="007A1F9E" w:rsidRDefault="007A1F9E" w:rsidP="005029C5">
      <w:pPr>
        <w:ind w:right="112" w:firstLine="709"/>
        <w:jc w:val="center"/>
        <w:rPr>
          <w:b/>
          <w:sz w:val="24"/>
        </w:rPr>
      </w:pPr>
      <w:r w:rsidRPr="007A1F9E">
        <w:rPr>
          <w:b/>
          <w:sz w:val="24"/>
        </w:rPr>
        <w:t>Об индивидуальном проекте обучающихся</w:t>
      </w:r>
    </w:p>
    <w:p w:rsidR="000F1CE9" w:rsidRPr="000D5A32" w:rsidRDefault="000F1CE9" w:rsidP="005029C5">
      <w:pPr>
        <w:ind w:right="112" w:firstLine="709"/>
        <w:jc w:val="center"/>
        <w:rPr>
          <w:b/>
          <w:sz w:val="24"/>
        </w:rPr>
      </w:pPr>
      <w:r w:rsidRPr="000D5A32">
        <w:rPr>
          <w:b/>
          <w:sz w:val="24"/>
        </w:rPr>
        <w:t>ГПОУ «Шилкинский многопрофильный лицей»</w:t>
      </w:r>
    </w:p>
    <w:p w:rsidR="000F1CE9" w:rsidRPr="00F3440F" w:rsidRDefault="000F1CE9" w:rsidP="00FA1A16">
      <w:pPr>
        <w:ind w:firstLine="709"/>
        <w:jc w:val="center"/>
        <w:rPr>
          <w:i/>
        </w:rPr>
      </w:pPr>
      <w:r w:rsidRPr="00F3440F">
        <w:rPr>
          <w:b/>
          <w:bCs/>
          <w:sz w:val="28"/>
          <w:szCs w:val="28"/>
        </w:rPr>
        <w:t>ПО 01.07</w:t>
      </w:r>
      <w:r w:rsidR="00FA1A16" w:rsidRPr="00F3440F">
        <w:rPr>
          <w:b/>
          <w:bCs/>
          <w:sz w:val="28"/>
          <w:szCs w:val="28"/>
        </w:rPr>
        <w:t>-2024</w:t>
      </w:r>
    </w:p>
    <w:p w:rsidR="000F1CE9" w:rsidRPr="008213E1" w:rsidRDefault="000F1CE9" w:rsidP="005029C5">
      <w:pPr>
        <w:spacing w:line="276" w:lineRule="auto"/>
        <w:ind w:firstLine="709"/>
        <w:jc w:val="both"/>
        <w:rPr>
          <w:i/>
        </w:rPr>
      </w:pPr>
    </w:p>
    <w:p w:rsidR="000F1CE9" w:rsidRPr="008213E1" w:rsidRDefault="000F1CE9" w:rsidP="005029C5">
      <w:pPr>
        <w:spacing w:line="276" w:lineRule="auto"/>
        <w:ind w:firstLine="709"/>
        <w:jc w:val="both"/>
        <w:rPr>
          <w:b/>
          <w:i/>
        </w:rPr>
      </w:pPr>
    </w:p>
    <w:p w:rsidR="000F1CE9" w:rsidRPr="008213E1" w:rsidRDefault="000F1CE9" w:rsidP="005029C5">
      <w:pPr>
        <w:spacing w:line="276" w:lineRule="auto"/>
        <w:ind w:firstLine="709"/>
        <w:jc w:val="both"/>
        <w:rPr>
          <w:b/>
          <w:i/>
        </w:rPr>
      </w:pPr>
    </w:p>
    <w:p w:rsidR="000F1CE9" w:rsidRPr="008213E1" w:rsidRDefault="000F1CE9" w:rsidP="005029C5">
      <w:pPr>
        <w:spacing w:line="276" w:lineRule="auto"/>
        <w:ind w:firstLine="709"/>
        <w:jc w:val="both"/>
        <w:rPr>
          <w:b/>
          <w:i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752C83" w:rsidRDefault="000F1CE9" w:rsidP="005029C5">
      <w:pPr>
        <w:shd w:val="clear" w:color="auto" w:fill="FFFFFF"/>
        <w:tabs>
          <w:tab w:val="left" w:pos="2448"/>
        </w:tabs>
        <w:spacing w:line="259" w:lineRule="exact"/>
        <w:ind w:firstLine="709"/>
      </w:pPr>
      <w:r w:rsidRPr="00752C83">
        <w:t>Рассмотрено</w:t>
      </w:r>
    </w:p>
    <w:p w:rsidR="000F1CE9" w:rsidRPr="00CD3829" w:rsidRDefault="000F1CE9" w:rsidP="005029C5">
      <w:pPr>
        <w:shd w:val="clear" w:color="auto" w:fill="FFFFFF"/>
        <w:tabs>
          <w:tab w:val="left" w:pos="2448"/>
        </w:tabs>
        <w:spacing w:line="259" w:lineRule="exact"/>
        <w:ind w:firstLine="709"/>
        <w:rPr>
          <w:highlight w:val="yellow"/>
        </w:rPr>
      </w:pPr>
      <w:r w:rsidRPr="00752C83">
        <w:t xml:space="preserve">на заседании </w:t>
      </w:r>
    </w:p>
    <w:p w:rsidR="000F1CE9" w:rsidRPr="00752C83" w:rsidRDefault="007A1F9E" w:rsidP="005029C5">
      <w:pPr>
        <w:shd w:val="clear" w:color="auto" w:fill="FFFFFF"/>
        <w:tabs>
          <w:tab w:val="left" w:pos="2448"/>
        </w:tabs>
        <w:spacing w:line="259" w:lineRule="exact"/>
        <w:ind w:firstLine="709"/>
      </w:pPr>
      <w:r>
        <w:t>Педагогического</w:t>
      </w:r>
      <w:r w:rsidR="000F1CE9" w:rsidRPr="00402236">
        <w:t xml:space="preserve"> совета</w:t>
      </w:r>
    </w:p>
    <w:p w:rsidR="000F1CE9" w:rsidRPr="00752C83" w:rsidRDefault="003875D2" w:rsidP="005029C5">
      <w:pPr>
        <w:shd w:val="clear" w:color="auto" w:fill="FFFFFF"/>
        <w:tabs>
          <w:tab w:val="left" w:pos="2448"/>
        </w:tabs>
        <w:spacing w:line="259" w:lineRule="exact"/>
        <w:ind w:firstLine="709"/>
        <w:rPr>
          <w:i/>
          <w:u w:val="single"/>
        </w:rPr>
      </w:pPr>
      <w:r>
        <w:t>Протокол № 8</w:t>
      </w:r>
    </w:p>
    <w:p w:rsidR="000F1CE9" w:rsidRDefault="00503FB6" w:rsidP="005029C5">
      <w:pPr>
        <w:ind w:firstLine="709"/>
        <w:jc w:val="both"/>
      </w:pPr>
      <w:r>
        <w:t>от 22.03.2024</w:t>
      </w:r>
      <w:r w:rsidR="000F1CE9">
        <w:t xml:space="preserve"> г.</w:t>
      </w:r>
    </w:p>
    <w:p w:rsidR="000F1CE9" w:rsidRPr="008213E1" w:rsidRDefault="000F1CE9" w:rsidP="005029C5">
      <w:pPr>
        <w:spacing w:line="276" w:lineRule="auto"/>
        <w:ind w:firstLine="709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  <w:rPr>
          <w:b/>
        </w:rPr>
      </w:pPr>
    </w:p>
    <w:p w:rsidR="000F1CE9" w:rsidRPr="008213E1" w:rsidRDefault="000F1CE9" w:rsidP="005029C5">
      <w:pPr>
        <w:spacing w:line="276" w:lineRule="auto"/>
        <w:ind w:firstLine="709"/>
        <w:jc w:val="center"/>
      </w:pPr>
      <w:r w:rsidRPr="008213E1">
        <w:rPr>
          <w:b/>
        </w:rPr>
        <w:t>Шилка</w:t>
      </w:r>
    </w:p>
    <w:p w:rsidR="000F1CE9" w:rsidRDefault="00503FB6" w:rsidP="005029C5">
      <w:pPr>
        <w:spacing w:line="276" w:lineRule="auto"/>
        <w:ind w:firstLine="709"/>
        <w:jc w:val="center"/>
        <w:rPr>
          <w:b/>
        </w:rPr>
      </w:pPr>
      <w:r>
        <w:rPr>
          <w:b/>
        </w:rPr>
        <w:t>2024</w:t>
      </w: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5029C5">
      <w:pPr>
        <w:spacing w:before="66"/>
        <w:ind w:right="112" w:firstLine="709"/>
        <w:jc w:val="center"/>
        <w:rPr>
          <w:b/>
          <w:sz w:val="24"/>
        </w:rPr>
      </w:pPr>
    </w:p>
    <w:p w:rsidR="000F1CE9" w:rsidRDefault="000F1CE9" w:rsidP="00400BAD">
      <w:pPr>
        <w:spacing w:before="66"/>
        <w:ind w:right="112" w:firstLine="709"/>
        <w:jc w:val="center"/>
        <w:rPr>
          <w:b/>
          <w:sz w:val="24"/>
        </w:rPr>
      </w:pPr>
    </w:p>
    <w:p w:rsidR="003931BD" w:rsidRDefault="003931BD" w:rsidP="00400BAD">
      <w:pPr>
        <w:ind w:right="112" w:firstLine="709"/>
        <w:rPr>
          <w:sz w:val="24"/>
        </w:rPr>
      </w:pPr>
      <w:r>
        <w:t xml:space="preserve"> </w:t>
      </w:r>
      <w:r w:rsidRPr="000D5A32">
        <w:rPr>
          <w:sz w:val="24"/>
        </w:rPr>
        <w:t>Положение</w:t>
      </w:r>
      <w:r>
        <w:rPr>
          <w:sz w:val="24"/>
        </w:rPr>
        <w:t xml:space="preserve"> «Об индивидуальном проекте обучающихся </w:t>
      </w:r>
    </w:p>
    <w:p w:rsidR="003931BD" w:rsidRPr="000D5A32" w:rsidRDefault="003931BD" w:rsidP="00400BAD">
      <w:pPr>
        <w:ind w:right="112" w:firstLine="709"/>
        <w:jc w:val="both"/>
        <w:rPr>
          <w:sz w:val="24"/>
        </w:rPr>
      </w:pPr>
      <w:r w:rsidRPr="000D5A32">
        <w:rPr>
          <w:sz w:val="24"/>
        </w:rPr>
        <w:t>ГПОУ «Шилкинский многопрофильный лицей»</w:t>
      </w:r>
    </w:p>
    <w:p w:rsidR="000F1CE9" w:rsidRPr="009E74A5" w:rsidRDefault="00B74338" w:rsidP="00400BAD">
      <w:pPr>
        <w:spacing w:before="66"/>
        <w:ind w:right="112" w:firstLine="709"/>
        <w:jc w:val="right"/>
        <w:rPr>
          <w:sz w:val="24"/>
        </w:rPr>
      </w:pPr>
      <w:r>
        <w:rPr>
          <w:sz w:val="24"/>
        </w:rPr>
        <w:t>Стр. 2 из 14</w:t>
      </w:r>
    </w:p>
    <w:p w:rsidR="000F1CE9" w:rsidRPr="00FE4698" w:rsidRDefault="000F1CE9" w:rsidP="00400BAD">
      <w:pPr>
        <w:pStyle w:val="a7"/>
        <w:numPr>
          <w:ilvl w:val="0"/>
          <w:numId w:val="7"/>
        </w:numPr>
        <w:spacing w:before="66"/>
        <w:ind w:right="112" w:firstLine="709"/>
        <w:jc w:val="center"/>
        <w:rPr>
          <w:b/>
          <w:sz w:val="24"/>
        </w:rPr>
      </w:pPr>
      <w:r w:rsidRPr="00FE4698">
        <w:rPr>
          <w:b/>
          <w:sz w:val="24"/>
        </w:rPr>
        <w:t>Общие положения</w:t>
      </w:r>
    </w:p>
    <w:p w:rsidR="00E5139A" w:rsidRPr="005D1BB1" w:rsidRDefault="000F1CE9" w:rsidP="00400BAD">
      <w:pPr>
        <w:pStyle w:val="a7"/>
        <w:numPr>
          <w:ilvl w:val="1"/>
          <w:numId w:val="7"/>
        </w:numPr>
        <w:spacing w:before="66"/>
        <w:ind w:left="142" w:right="113" w:firstLine="709"/>
      </w:pPr>
      <w:r>
        <w:rPr>
          <w:sz w:val="24"/>
        </w:rPr>
        <w:t>На</w:t>
      </w:r>
      <w:r w:rsidR="005D1BB1">
        <w:rPr>
          <w:sz w:val="24"/>
        </w:rPr>
        <w:t>стоящее положение определяет порядок организации деятельности обучающихся по выполнению индивидуального проекта.</w:t>
      </w:r>
    </w:p>
    <w:p w:rsidR="005D1BB1" w:rsidRPr="005D1BB1" w:rsidRDefault="005D1BB1" w:rsidP="00400BAD">
      <w:pPr>
        <w:pStyle w:val="a7"/>
        <w:numPr>
          <w:ilvl w:val="1"/>
          <w:numId w:val="7"/>
        </w:numPr>
        <w:spacing w:before="66"/>
        <w:ind w:left="142" w:right="113" w:firstLine="709"/>
      </w:pPr>
      <w:r>
        <w:rPr>
          <w:sz w:val="24"/>
        </w:rPr>
        <w:t>Положение основано на следующих нормативных документах:</w:t>
      </w:r>
    </w:p>
    <w:p w:rsidR="005D1BB1" w:rsidRDefault="005D1BB1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>- Федеральный закон от 29.12.2012 № 273-ФЗ «Об образовании в Российской Федерации»;</w:t>
      </w:r>
    </w:p>
    <w:p w:rsidR="00150B40" w:rsidRDefault="00150B40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 xml:space="preserve">- Федеральный государственный стандарт среднего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3 413(далее ФГОС СОО);</w:t>
      </w:r>
    </w:p>
    <w:p w:rsidR="005D1BB1" w:rsidRDefault="005D1BB1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 xml:space="preserve">-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D1BB1" w:rsidRDefault="00150B40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 xml:space="preserve">-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01.03. 2023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образования».</w:t>
      </w:r>
    </w:p>
    <w:p w:rsidR="00C664A8" w:rsidRDefault="002F13ED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 xml:space="preserve">1.3. Индивидуальный проект – особая </w:t>
      </w:r>
      <w:r w:rsidR="00E45CB7">
        <w:rPr>
          <w:sz w:val="24"/>
        </w:rPr>
        <w:t xml:space="preserve">форма </w:t>
      </w:r>
      <w:r>
        <w:rPr>
          <w:sz w:val="24"/>
        </w:rPr>
        <w:t>организации образовательной деятельности обучающихся</w:t>
      </w:r>
      <w:r w:rsidR="00DC0A89">
        <w:rPr>
          <w:sz w:val="24"/>
        </w:rPr>
        <w:t xml:space="preserve"> (учебное и</w:t>
      </w:r>
      <w:r w:rsidR="007914FB">
        <w:rPr>
          <w:sz w:val="24"/>
        </w:rPr>
        <w:t>сследование или учебный проект), является обязательным компонентом всех учебных планов на базе основного общего образования и процедурой итоговой оценки достижения планируемых предметных и метапред</w:t>
      </w:r>
      <w:r w:rsidR="00C664A8">
        <w:rPr>
          <w:sz w:val="24"/>
        </w:rPr>
        <w:t xml:space="preserve">метных результатов освоения СОО. </w:t>
      </w:r>
    </w:p>
    <w:p w:rsidR="002F13ED" w:rsidRDefault="00C664A8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 xml:space="preserve">1.4. </w:t>
      </w:r>
      <w:r w:rsidR="00DC0A89">
        <w:rPr>
          <w:sz w:val="24"/>
        </w:rPr>
        <w:t>Индивидуальный проект выполняется обучающимися самостоятельно под руководством преподавателя по выбранной теме в рамках одного или нескольких изучаемых учебных предметов с учетом специфики осваиваемой про</w:t>
      </w:r>
      <w:r w:rsidR="008F288C">
        <w:rPr>
          <w:sz w:val="24"/>
        </w:rPr>
        <w:t xml:space="preserve">фессии. Индивидуальный проект </w:t>
      </w:r>
      <w:r w:rsidR="00DC0A89">
        <w:rPr>
          <w:sz w:val="24"/>
        </w:rPr>
        <w:t>выполняется обучающимися в течение периода освоения общеобразовательн</w:t>
      </w:r>
      <w:r w:rsidR="008F288C">
        <w:rPr>
          <w:sz w:val="24"/>
        </w:rPr>
        <w:t>ого учебного предмета в рамках у</w:t>
      </w:r>
      <w:r w:rsidR="00DC0A89">
        <w:rPr>
          <w:sz w:val="24"/>
        </w:rPr>
        <w:t>чебного времени, специально отведенного учебным планом.</w:t>
      </w:r>
    </w:p>
    <w:p w:rsidR="00980147" w:rsidRDefault="00C664A8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>1.5. Выполнение индивидуального проекта является обязательным для каждого обучающегося, осваивающего программу подготовки квалифицированных рабочих, служащих (далее – ППКРС) на базе основного общего образования с получением среднего общего образования.</w:t>
      </w:r>
    </w:p>
    <w:p w:rsidR="007914FB" w:rsidRDefault="00980147" w:rsidP="00400BAD">
      <w:pPr>
        <w:pStyle w:val="a7"/>
        <w:spacing w:before="66"/>
        <w:ind w:left="720" w:right="113" w:firstLine="709"/>
        <w:rPr>
          <w:sz w:val="24"/>
        </w:rPr>
      </w:pPr>
      <w:r>
        <w:rPr>
          <w:sz w:val="24"/>
        </w:rPr>
        <w:t>1.6. Индивидуальный проект оформляется в соответствии с требованиями, установленными</w:t>
      </w:r>
      <w:r w:rsidR="00253783">
        <w:rPr>
          <w:sz w:val="24"/>
        </w:rPr>
        <w:t xml:space="preserve"> настоящим локальным нормативным актом</w:t>
      </w:r>
      <w:r>
        <w:rPr>
          <w:sz w:val="24"/>
        </w:rPr>
        <w:t xml:space="preserve"> лицея.</w:t>
      </w:r>
      <w:r w:rsidR="007914FB">
        <w:rPr>
          <w:sz w:val="24"/>
        </w:rPr>
        <w:t xml:space="preserve"> </w:t>
      </w:r>
    </w:p>
    <w:p w:rsidR="002F6F4C" w:rsidRDefault="002F6F4C" w:rsidP="00400BAD">
      <w:pPr>
        <w:pStyle w:val="a7"/>
        <w:spacing w:before="66"/>
        <w:ind w:left="720" w:right="113" w:firstLine="709"/>
        <w:rPr>
          <w:b/>
        </w:rPr>
      </w:pPr>
      <w:r w:rsidRPr="002F6F4C">
        <w:rPr>
          <w:b/>
        </w:rPr>
        <w:t>2. Цели, задачи, результат и основные направления выполнения индивидуального проекта</w:t>
      </w:r>
    </w:p>
    <w:p w:rsidR="002F6F4C" w:rsidRDefault="002F6F4C" w:rsidP="00400BAD">
      <w:pPr>
        <w:pStyle w:val="a7"/>
        <w:spacing w:before="66"/>
        <w:ind w:left="720" w:right="113" w:firstLine="709"/>
      </w:pPr>
      <w:r>
        <w:t>2.1.</w:t>
      </w:r>
      <w:r w:rsidRPr="002F6F4C">
        <w:t xml:space="preserve"> </w:t>
      </w:r>
      <w:r>
        <w:t>Цели:</w:t>
      </w:r>
    </w:p>
    <w:p w:rsidR="00913F16" w:rsidRDefault="00516BDD" w:rsidP="00400BAD">
      <w:pPr>
        <w:pStyle w:val="a7"/>
        <w:spacing w:before="66"/>
        <w:ind w:left="720" w:right="113" w:firstLine="709"/>
      </w:pPr>
      <w:r>
        <w:t xml:space="preserve">- </w:t>
      </w:r>
      <w:r w:rsidR="004E06E2">
        <w:t xml:space="preserve"> </w:t>
      </w:r>
      <w:r>
        <w:t>реализация требований Федерального образовательного стандарта среднего общего образования (далее ФГОС СОО) к личностным и метапредметным результатам (общие компетенции) освоения образовательной программы.</w:t>
      </w:r>
      <w:r w:rsidR="00296AD3">
        <w:t>;</w:t>
      </w:r>
    </w:p>
    <w:p w:rsidR="00296AD3" w:rsidRDefault="00296AD3" w:rsidP="00400BAD">
      <w:pPr>
        <w:pStyle w:val="a7"/>
        <w:spacing w:before="66"/>
        <w:ind w:left="720" w:right="113" w:firstLine="709"/>
      </w:pPr>
      <w:r>
        <w:t>-</w:t>
      </w:r>
      <w:r w:rsidR="004E06E2">
        <w:t xml:space="preserve"> </w:t>
      </w:r>
      <w:r w:rsidR="00F35A0A">
        <w:t>развитие личностных регулятивных, познавательных, коммуникативных универсальных учебных действий;</w:t>
      </w:r>
    </w:p>
    <w:p w:rsidR="00F35A0A" w:rsidRDefault="00F35A0A" w:rsidP="00400BAD">
      <w:pPr>
        <w:pStyle w:val="a7"/>
        <w:spacing w:before="66"/>
        <w:ind w:left="720" w:right="113" w:firstLine="709"/>
      </w:pPr>
      <w:r>
        <w:t>-  формирование научного типа мышления, компетентностей в предметных областях, учебно-исследовательской, прое</w:t>
      </w:r>
      <w:r w:rsidR="002038DB">
        <w:t>ктной и социальной деятельности;</w:t>
      </w:r>
    </w:p>
    <w:p w:rsidR="002038DB" w:rsidRDefault="00AB0021" w:rsidP="00400BAD">
      <w:pPr>
        <w:pStyle w:val="a7"/>
        <w:spacing w:before="66"/>
        <w:ind w:left="720" w:right="113" w:firstLine="709"/>
      </w:pPr>
      <w:r>
        <w:t xml:space="preserve">- </w:t>
      </w:r>
      <w:r w:rsidR="004E06E2">
        <w:t xml:space="preserve">  </w:t>
      </w:r>
      <w:r w:rsidR="002038DB">
        <w:t>развитие у обучающихся</w:t>
      </w:r>
      <w:r w:rsidR="00CF1E02">
        <w:t xml:space="preserve"> опыта самостоятельной и творческой деятельности</w:t>
      </w:r>
      <w:r>
        <w:t>: образовательной, учебно-исследовательской, социальной, информационно-исследовательской, художественной и др.</w:t>
      </w:r>
    </w:p>
    <w:p w:rsidR="00817E95" w:rsidRDefault="00817E95" w:rsidP="00400BAD">
      <w:pPr>
        <w:pStyle w:val="a7"/>
        <w:spacing w:before="66"/>
        <w:ind w:left="720" w:right="113" w:firstLine="709"/>
      </w:pPr>
    </w:p>
    <w:p w:rsidR="0031035D" w:rsidRDefault="0031035D" w:rsidP="00400BAD">
      <w:pPr>
        <w:pStyle w:val="a7"/>
        <w:spacing w:before="66"/>
        <w:ind w:left="720" w:right="113" w:firstLine="709"/>
      </w:pP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t xml:space="preserve">Положение «Об индивидуальном проекте обучающихся </w:t>
      </w: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t>ГПОУ «Шилкинский многопрофильный лицей»</w:t>
      </w:r>
    </w:p>
    <w:p w:rsidR="0031035D" w:rsidRDefault="00B74338" w:rsidP="00400BAD">
      <w:pPr>
        <w:pStyle w:val="a7"/>
        <w:spacing w:before="66"/>
        <w:ind w:left="720" w:right="113" w:firstLine="709"/>
        <w:jc w:val="right"/>
      </w:pPr>
      <w:r>
        <w:t>Стр. 3 из 14</w:t>
      </w:r>
    </w:p>
    <w:p w:rsidR="0031035D" w:rsidRDefault="0031035D" w:rsidP="00400BAD">
      <w:pPr>
        <w:spacing w:before="66"/>
        <w:ind w:right="113"/>
      </w:pPr>
    </w:p>
    <w:p w:rsidR="00817E95" w:rsidRDefault="00817E95" w:rsidP="00400BAD">
      <w:pPr>
        <w:pStyle w:val="a7"/>
        <w:spacing w:before="66"/>
        <w:ind w:left="720" w:right="113" w:firstLine="709"/>
      </w:pPr>
      <w:r>
        <w:t>-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27F9B" w:rsidRDefault="00075F83" w:rsidP="00400BAD">
      <w:pPr>
        <w:pStyle w:val="a7"/>
        <w:spacing w:before="66"/>
        <w:ind w:left="720" w:right="113" w:firstLine="709"/>
      </w:pPr>
      <w:r>
        <w:t xml:space="preserve">- </w:t>
      </w:r>
      <w:r w:rsidR="00727F9B"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075F83" w:rsidRDefault="000E2C74" w:rsidP="00400BAD">
      <w:pPr>
        <w:pStyle w:val="a7"/>
        <w:spacing w:before="66"/>
        <w:ind w:left="720" w:right="113" w:firstLine="709"/>
      </w:pPr>
      <w:r>
        <w:t xml:space="preserve">- </w:t>
      </w:r>
      <w:r w:rsidR="00075F83">
        <w:t>формирование навыков разработки, реализации общественной презентации обучающимися индивидуального проекта, направленного на решение научной, личностной или социально-значимой проблемы.</w:t>
      </w:r>
    </w:p>
    <w:p w:rsidR="000E2C74" w:rsidRDefault="000E2C74" w:rsidP="00400BAD">
      <w:pPr>
        <w:pStyle w:val="a7"/>
        <w:spacing w:before="66"/>
        <w:ind w:left="720" w:right="113" w:firstLine="709"/>
      </w:pPr>
      <w:r>
        <w:t>2.2. Задачи:</w:t>
      </w:r>
    </w:p>
    <w:p w:rsidR="000E2C74" w:rsidRDefault="000E2C74" w:rsidP="00400BAD">
      <w:pPr>
        <w:pStyle w:val="a7"/>
        <w:spacing w:before="66"/>
        <w:ind w:left="720" w:right="113" w:firstLine="709"/>
      </w:pPr>
      <w:r>
        <w:t xml:space="preserve">- обучение планированию (обучающийся должен четко определить цель, описать основные шаги по ее достижению, концентрироваться на достигнутой </w:t>
      </w:r>
      <w:r w:rsidR="00977399">
        <w:t>цели на протяжении всей работы);</w:t>
      </w:r>
    </w:p>
    <w:p w:rsidR="00913F16" w:rsidRDefault="00977399" w:rsidP="00400BAD">
      <w:pPr>
        <w:pStyle w:val="a7"/>
        <w:spacing w:before="66"/>
        <w:ind w:left="720" w:right="113" w:firstLine="709"/>
      </w:pPr>
      <w:r>
        <w:t>- развитие умения ориентироваться в информационном пространстве, осуществлять поиск, отбирать и систематизировать полученный материал;</w:t>
      </w:r>
    </w:p>
    <w:p w:rsidR="00977399" w:rsidRDefault="00977399" w:rsidP="00400BAD">
      <w:pPr>
        <w:pStyle w:val="a7"/>
        <w:spacing w:before="66"/>
        <w:ind w:left="720" w:right="113" w:firstLine="709"/>
      </w:pPr>
      <w:r>
        <w:t>- развитие умения анализировать, сравнивать, критически мыслить;</w:t>
      </w:r>
    </w:p>
    <w:p w:rsidR="00977399" w:rsidRDefault="00977399" w:rsidP="00400BAD">
      <w:pPr>
        <w:pStyle w:val="a7"/>
        <w:spacing w:before="66"/>
        <w:ind w:left="720" w:right="113" w:firstLine="709"/>
      </w:pPr>
      <w:r>
        <w:t>- развитие умения делать собственные обобщенные выводы;</w:t>
      </w:r>
    </w:p>
    <w:p w:rsidR="00C62AF4" w:rsidRDefault="00977399" w:rsidP="00400BAD">
      <w:pPr>
        <w:pStyle w:val="a7"/>
        <w:spacing w:before="66"/>
        <w:ind w:left="720" w:right="113" w:firstLine="709"/>
      </w:pPr>
      <w:r>
        <w:t>- выявление интересов и склонностей обучающихся, формирование практического опыта в различных сферах познавательной деятельности обучающихся, ориентированных на профессиональный образ будущего;</w:t>
      </w:r>
    </w:p>
    <w:p w:rsidR="00977399" w:rsidRDefault="00C62AF4" w:rsidP="00400BAD">
      <w:pPr>
        <w:pStyle w:val="a7"/>
        <w:spacing w:before="66"/>
        <w:ind w:left="720" w:right="113" w:firstLine="709"/>
      </w:pPr>
      <w:r>
        <w:t>- развития умения составлять письменный отчет о самостоятельной работе над проектом (составлять план работы, четко оформлять и презентовать информацию, иметь понятие о библиографии);</w:t>
      </w:r>
    </w:p>
    <w:p w:rsidR="00C62AF4" w:rsidRDefault="00C62AF4" w:rsidP="00400BAD">
      <w:pPr>
        <w:pStyle w:val="a7"/>
        <w:spacing w:before="66"/>
        <w:ind w:left="720" w:right="113" w:firstLine="709"/>
      </w:pPr>
      <w:r>
        <w:t>- формирование позитивного отношения к деятельности (обучающийся должен проявлять инициативу, выполнять работу в установленные сроки);</w:t>
      </w:r>
    </w:p>
    <w:p w:rsidR="00C62AF4" w:rsidRDefault="00C62AF4" w:rsidP="00400BAD">
      <w:pPr>
        <w:pStyle w:val="a7"/>
        <w:spacing w:before="66"/>
        <w:ind w:left="720" w:right="113" w:firstLine="709"/>
      </w:pPr>
      <w:r>
        <w:t>- формирование и развитие навыков публичного выступления.</w:t>
      </w:r>
    </w:p>
    <w:p w:rsidR="00C62AF4" w:rsidRDefault="00C62AF4" w:rsidP="00400BAD">
      <w:pPr>
        <w:pStyle w:val="a7"/>
        <w:spacing w:before="66"/>
        <w:ind w:left="720" w:right="113" w:firstLine="709"/>
      </w:pPr>
      <w:r>
        <w:t>2.3. Результаты выполнения индивидуального проекта должны отражать:</w:t>
      </w:r>
    </w:p>
    <w:p w:rsidR="00C62AF4" w:rsidRDefault="00C62AF4" w:rsidP="00400BAD">
      <w:pPr>
        <w:pStyle w:val="a7"/>
        <w:spacing w:before="66"/>
        <w:ind w:left="720" w:right="113" w:firstLine="709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навыков коммуникативной, учебно-исследовательской деятельности, критического мышления;</w:t>
      </w:r>
    </w:p>
    <w:p w:rsidR="00C62AF4" w:rsidRDefault="0065159C" w:rsidP="00400BAD">
      <w:pPr>
        <w:pStyle w:val="a7"/>
        <w:spacing w:before="66"/>
        <w:ind w:left="720" w:right="113" w:firstLine="709"/>
      </w:pPr>
      <w:r>
        <w:t>- способность к инновационной, аналитической, творческой, интеллектуальной деятельности;</w:t>
      </w:r>
    </w:p>
    <w:p w:rsidR="0065159C" w:rsidRDefault="0065159C" w:rsidP="00400BAD">
      <w:pPr>
        <w:pStyle w:val="a7"/>
        <w:spacing w:before="66"/>
        <w:ind w:left="720" w:right="113" w:firstLine="709"/>
      </w:pPr>
      <w:r>
        <w:t>-</w:t>
      </w:r>
      <w:proofErr w:type="spellStart"/>
      <w:r>
        <w:t>сформированность</w:t>
      </w:r>
      <w:proofErr w:type="spellEnd"/>
      <w: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5159C" w:rsidRDefault="0065159C" w:rsidP="00400BAD">
      <w:pPr>
        <w:pStyle w:val="a7"/>
        <w:spacing w:before="66"/>
        <w:ind w:left="720" w:right="113" w:firstLine="709"/>
      </w:pPr>
      <w:r>
        <w:t>- способность постановки цели и формулирования гипотезы исследования, планирования работы, отбора и интерпретации необходимой информации структурирования аргументации результатов исследования на основе собранных данных, презентации результатов.</w:t>
      </w:r>
    </w:p>
    <w:p w:rsidR="00884AE2" w:rsidRDefault="00884AE2" w:rsidP="00400BAD">
      <w:pPr>
        <w:pStyle w:val="a7"/>
        <w:spacing w:before="66"/>
        <w:ind w:left="720" w:right="113" w:firstLine="709"/>
      </w:pPr>
      <w:r>
        <w:t>2.4. Основные направления разработки индивидуально проекта:</w:t>
      </w:r>
    </w:p>
    <w:p w:rsidR="00A35934" w:rsidRDefault="00A35934" w:rsidP="00400BAD">
      <w:pPr>
        <w:pStyle w:val="a7"/>
        <w:spacing w:before="66"/>
        <w:ind w:left="720" w:right="113" w:firstLine="709"/>
      </w:pPr>
      <w:r>
        <w:t>- инженерно-техническое направление, ориентированное на формирование технического мышления, проектирование и конструирование изделий;</w:t>
      </w:r>
    </w:p>
    <w:p w:rsidR="00A35934" w:rsidRDefault="00A35934" w:rsidP="00400BAD">
      <w:pPr>
        <w:pStyle w:val="a7"/>
        <w:spacing w:before="66"/>
        <w:ind w:left="720" w:right="113" w:firstLine="709"/>
      </w:pPr>
      <w:r>
        <w:t xml:space="preserve">- экономическое направление, направленное на формирование экономической культуры обучающихся, создание </w:t>
      </w:r>
      <w:proofErr w:type="spellStart"/>
      <w:r>
        <w:t>практикоориентированной</w:t>
      </w:r>
      <w:proofErr w:type="spellEnd"/>
      <w:r>
        <w:t xml:space="preserve"> среды формирования предпринимательской компетентности обучающихся;</w:t>
      </w:r>
    </w:p>
    <w:p w:rsidR="00A35934" w:rsidRDefault="00A35934" w:rsidP="00400BAD">
      <w:pPr>
        <w:pStyle w:val="a7"/>
        <w:spacing w:before="66"/>
        <w:ind w:left="720" w:right="113" w:firstLine="709"/>
      </w:pPr>
      <w:r>
        <w:t>- историко-социокультурное направление, предполагающее историко-краеведческие, социологические, общественные исследования;</w:t>
      </w:r>
    </w:p>
    <w:p w:rsidR="00A35934" w:rsidRDefault="00A35934" w:rsidP="00400BAD">
      <w:pPr>
        <w:pStyle w:val="a7"/>
        <w:spacing w:before="66"/>
        <w:ind w:left="720" w:right="113" w:firstLine="709"/>
      </w:pPr>
      <w:r>
        <w:t>- филологическое направление, ориентированное на этическое и эстетическое развитие обучающихся;</w:t>
      </w:r>
    </w:p>
    <w:p w:rsidR="0031035D" w:rsidRDefault="00A35934" w:rsidP="00400BAD">
      <w:pPr>
        <w:pStyle w:val="a7"/>
        <w:spacing w:before="66"/>
        <w:ind w:left="720" w:right="113" w:firstLine="709"/>
      </w:pPr>
      <w:r>
        <w:t xml:space="preserve">- естественно-научное направление, ориентированное на формирование </w:t>
      </w:r>
    </w:p>
    <w:p w:rsidR="0031035D" w:rsidRDefault="0031035D" w:rsidP="00400BAD">
      <w:pPr>
        <w:pStyle w:val="a7"/>
        <w:spacing w:before="66"/>
        <w:ind w:left="720" w:right="113" w:firstLine="709"/>
      </w:pP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lastRenderedPageBreak/>
        <w:t xml:space="preserve">Положение «Об индивидуальном проекте обучающихся </w:t>
      </w: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t>ГПОУ «Шилкинский многопрофильный лицей»</w:t>
      </w:r>
    </w:p>
    <w:p w:rsidR="0031035D" w:rsidRDefault="00E16279" w:rsidP="00400BAD">
      <w:pPr>
        <w:pStyle w:val="a7"/>
        <w:spacing w:before="66"/>
        <w:ind w:left="720" w:right="113" w:firstLine="709"/>
        <w:jc w:val="right"/>
      </w:pPr>
      <w:r>
        <w:t>Стр. 4</w:t>
      </w:r>
      <w:r w:rsidR="00B74338">
        <w:t xml:space="preserve"> из 14</w:t>
      </w:r>
    </w:p>
    <w:p w:rsidR="0031035D" w:rsidRDefault="0031035D" w:rsidP="00400BAD">
      <w:pPr>
        <w:pStyle w:val="a7"/>
        <w:spacing w:before="66"/>
        <w:ind w:left="720" w:right="113" w:firstLine="709"/>
      </w:pPr>
    </w:p>
    <w:p w:rsidR="00A35934" w:rsidRDefault="00A35934" w:rsidP="00400BAD">
      <w:pPr>
        <w:pStyle w:val="a7"/>
        <w:spacing w:before="66"/>
        <w:ind w:left="720" w:right="113" w:firstLine="709"/>
      </w:pPr>
      <w:r>
        <w:t>экологической культуры, культуры здорового и безопасного образа жизни обучающихся;</w:t>
      </w:r>
    </w:p>
    <w:p w:rsidR="00B338A0" w:rsidRDefault="00B338A0" w:rsidP="00400BAD">
      <w:pPr>
        <w:pStyle w:val="a7"/>
        <w:spacing w:before="66"/>
        <w:ind w:left="720" w:right="113" w:firstLine="709"/>
      </w:pPr>
      <w:r>
        <w:t>- направление в соответствии с выбранным профилем обучения, предполагающее научное исследование в разных областях наук.</w:t>
      </w:r>
    </w:p>
    <w:p w:rsidR="00A91AAF" w:rsidRDefault="00A91AAF" w:rsidP="00400BAD">
      <w:pPr>
        <w:pStyle w:val="a7"/>
        <w:spacing w:before="66"/>
        <w:ind w:left="720" w:right="113" w:firstLine="709"/>
      </w:pPr>
      <w:r>
        <w:t>2.5.</w:t>
      </w:r>
      <w:r w:rsidR="00101AAD">
        <w:t xml:space="preserve"> </w:t>
      </w:r>
      <w:r>
        <w:t>В зависимости от доминирующего вида деятельности проект</w:t>
      </w:r>
      <w:r w:rsidR="003965B7">
        <w:t xml:space="preserve"> может быть: исследовательский, </w:t>
      </w:r>
      <w:r>
        <w:t>информационный, социально-ориентированный</w:t>
      </w:r>
      <w:r w:rsidR="003965B7">
        <w:t xml:space="preserve"> </w:t>
      </w:r>
      <w:r>
        <w:t>(социальный), практико-ориентированный</w:t>
      </w:r>
      <w:r w:rsidR="00261B61">
        <w:t xml:space="preserve"> </w:t>
      </w:r>
      <w:r>
        <w:t>(прикладной), творческий.</w:t>
      </w:r>
    </w:p>
    <w:p w:rsidR="00A91AAF" w:rsidRDefault="00CE5510" w:rsidP="00400BAD">
      <w:pPr>
        <w:pStyle w:val="a7"/>
        <w:spacing w:before="66"/>
        <w:ind w:left="720" w:right="113" w:firstLine="709"/>
      </w:pPr>
      <w:r>
        <w:t xml:space="preserve">Информационный </w:t>
      </w:r>
      <w:r w:rsidR="00A91AAF">
        <w:t>(информационно-поисковый) проект и социально-ориентированный проекты – это проекты, в основе которых лежит сбор, анализ и представление информации по какой-нибудь актуальной социально-значимой тематике. Такие проекты могут интегрироваться в исследовательские и стать их органичной частью.</w:t>
      </w:r>
      <w:r w:rsidR="00591936">
        <w:t xml:space="preserve"> Проекты должны иметь хорошо продуманную структуру и возможности систематической коррекции по ходу работы над проектом.</w:t>
      </w:r>
      <w:r w:rsidR="00A91AAF">
        <w:t xml:space="preserve"> Результатом информационных проектов могут быть презентации, доклад, публикации, образовательное событие, социальное мероприятие</w:t>
      </w:r>
      <w:r w:rsidR="00591936">
        <w:t xml:space="preserve"> </w:t>
      </w:r>
      <w:r>
        <w:t>(акция) и др.</w:t>
      </w:r>
    </w:p>
    <w:p w:rsidR="00B22F03" w:rsidRDefault="00B22F03" w:rsidP="00400BAD">
      <w:pPr>
        <w:pStyle w:val="a7"/>
        <w:spacing w:before="66"/>
        <w:ind w:left="720" w:right="113" w:firstLine="709"/>
      </w:pPr>
      <w:r>
        <w:t>Практико-ориентированные проекты</w:t>
      </w:r>
      <w:r w:rsidR="00CE5510">
        <w:t xml:space="preserve"> </w:t>
      </w:r>
      <w:r>
        <w:t xml:space="preserve">(прикладные) проекты – это проекты, строго ориентированные на результат (готовый продукт) проектной деятельности. Причем этот продукт должен быть основан на социальных интересах самих участников, удовлетворять конкретную потребность. </w:t>
      </w:r>
      <w:r w:rsidR="00591936">
        <w:t xml:space="preserve">Для выполнения таких проектов необходимо тщательно выстроить структуру всей деятельности участников и определить функции каждого из них. </w:t>
      </w:r>
      <w:r>
        <w:t>Продукт практико-ориентированного проекта (макет, опытный образец, разработка, мультимедийный продукт</w:t>
      </w:r>
      <w:r w:rsidR="00B32DB9">
        <w:t xml:space="preserve"> и др.</w:t>
      </w:r>
      <w:r>
        <w:t xml:space="preserve">) может использоваться как самим участником, так и иметь внешнего заказчика, например, ПОО, работодатель, район и </w:t>
      </w:r>
      <w:proofErr w:type="spellStart"/>
      <w:r>
        <w:t>тд</w:t>
      </w:r>
      <w:proofErr w:type="spellEnd"/>
      <w:r>
        <w:t>.</w:t>
      </w:r>
    </w:p>
    <w:p w:rsidR="00B22F03" w:rsidRDefault="00B22F03" w:rsidP="00400BAD">
      <w:pPr>
        <w:pStyle w:val="a7"/>
        <w:spacing w:before="66"/>
        <w:ind w:left="720" w:right="113" w:firstLine="709"/>
      </w:pPr>
      <w:r>
        <w:t>Творческие проекты – это проекты, требующие творческого подхода, и предполагают соответствующее оформление продукта проектной деятельности. Такие проекты строятся в логике «дизайн-петли»</w:t>
      </w:r>
      <w:r w:rsidR="00F53B52">
        <w:t>: о</w:t>
      </w:r>
      <w:r>
        <w:t>пределение потребности, исследование, обо</w:t>
      </w:r>
      <w:r w:rsidR="00F53B52">
        <w:t xml:space="preserve">значение требований к объекту. </w:t>
      </w:r>
      <w:r>
        <w:t>Форма представления результата</w:t>
      </w:r>
      <w:r w:rsidR="00F53B52">
        <w:t xml:space="preserve"> – изделие, газета, сочинение, видеофильм, спектакль, инсценировка, музыкальное исполнение, праздник,</w:t>
      </w:r>
      <w:r w:rsidR="00B32DB9">
        <w:t xml:space="preserve"> игра, репортаж, экспедиция и др</w:t>
      </w:r>
      <w:r w:rsidR="00F53B52">
        <w:t>.</w:t>
      </w:r>
    </w:p>
    <w:p w:rsidR="001C4A43" w:rsidRDefault="001C4A43" w:rsidP="00400BAD">
      <w:pPr>
        <w:pStyle w:val="a7"/>
        <w:spacing w:before="66"/>
        <w:ind w:left="720" w:right="113" w:firstLine="709"/>
      </w:pPr>
      <w:r>
        <w:t>2.6. При выполнении индивидуального проекта в рамках реализации среднего общего образования в пределах освоения ОП СПО проблематика и методология индивидуального проекта учитывают специфику получаемой профессии.</w:t>
      </w:r>
    </w:p>
    <w:p w:rsidR="00101AAD" w:rsidRDefault="00101AAD" w:rsidP="00400BAD">
      <w:pPr>
        <w:pStyle w:val="a7"/>
        <w:spacing w:before="66"/>
        <w:ind w:left="720" w:right="113" w:firstLine="709"/>
        <w:rPr>
          <w:b/>
        </w:rPr>
      </w:pPr>
      <w:r w:rsidRPr="00101AAD">
        <w:rPr>
          <w:b/>
        </w:rPr>
        <w:t>3. Организация разработки и реализации индивидуально проекта.</w:t>
      </w:r>
    </w:p>
    <w:p w:rsidR="00101AAD" w:rsidRDefault="00101AAD" w:rsidP="00400BAD">
      <w:pPr>
        <w:pStyle w:val="a7"/>
        <w:spacing w:before="66"/>
        <w:ind w:left="720" w:right="113" w:firstLine="709"/>
      </w:pPr>
      <w:r>
        <w:rPr>
          <w:b/>
        </w:rPr>
        <w:t xml:space="preserve">3.1. </w:t>
      </w:r>
      <w:r w:rsidRPr="00101AAD">
        <w:t>Индивидуальный</w:t>
      </w:r>
      <w:r>
        <w:t xml:space="preserve"> проект выполняется обучающимися в течение освоения общеобразовательного цикла в рамках учебного времени, специа</w:t>
      </w:r>
      <w:r w:rsidR="000C551C">
        <w:t>льно отведенного учебным планом и должен быть представлен в виде завершенного учебного исследования или разработанного проекта: информационного, социального, творческого и др.</w:t>
      </w:r>
    </w:p>
    <w:p w:rsidR="000C551C" w:rsidRDefault="000C551C" w:rsidP="00400BAD">
      <w:pPr>
        <w:pStyle w:val="a7"/>
        <w:spacing w:before="66"/>
        <w:ind w:left="720" w:right="113" w:firstLine="709"/>
      </w:pPr>
      <w:r>
        <w:rPr>
          <w:b/>
        </w:rPr>
        <w:t>3.</w:t>
      </w:r>
      <w:r>
        <w:t>2. На основании учебного плана приказом директора лицея назначаются руководители проектной деятельности и часы за руководство проектной деятельностью обучающихся.</w:t>
      </w:r>
    </w:p>
    <w:p w:rsidR="0026596B" w:rsidRDefault="000C551C" w:rsidP="00400BAD">
      <w:pPr>
        <w:pStyle w:val="a7"/>
        <w:spacing w:before="66"/>
        <w:ind w:left="720" w:right="113" w:firstLine="709"/>
      </w:pPr>
      <w:r>
        <w:rPr>
          <w:b/>
        </w:rPr>
        <w:t>3.</w:t>
      </w:r>
      <w:r>
        <w:t xml:space="preserve">3. </w:t>
      </w:r>
      <w:r w:rsidRPr="000C551C">
        <w:t>Перечень тем индивидуальных проектов определяется руководителем проектной</w:t>
      </w:r>
      <w:r>
        <w:t xml:space="preserve"> деятельности с учетом специфики получаемой профессии, обсуждается и утверждается на заседании предметной комиссии.</w:t>
      </w:r>
    </w:p>
    <w:p w:rsidR="000C551C" w:rsidRDefault="0026596B" w:rsidP="00400BAD">
      <w:pPr>
        <w:pStyle w:val="a7"/>
        <w:spacing w:before="66"/>
        <w:ind w:left="720" w:right="113" w:firstLine="709"/>
      </w:pPr>
      <w:r>
        <w:rPr>
          <w:b/>
        </w:rPr>
        <w:t>3.</w:t>
      </w:r>
      <w:r>
        <w:t>4.  Руководитель проектной деятельности предлагает утвержденные темы обучающимся. Обучающиеся имеют право инициировать тему проекта.</w:t>
      </w:r>
    </w:p>
    <w:p w:rsidR="0026596B" w:rsidRDefault="0026596B" w:rsidP="00400BAD">
      <w:pPr>
        <w:pStyle w:val="a7"/>
        <w:spacing w:before="66"/>
        <w:ind w:left="720" w:right="113" w:firstLine="709"/>
      </w:pPr>
      <w:r>
        <w:rPr>
          <w:b/>
        </w:rPr>
        <w:t>3.</w:t>
      </w:r>
      <w:r>
        <w:t>5. Проект выполняется обучающимися в период изучения дисциплины и предъявляется до конца ее изучения.</w:t>
      </w:r>
    </w:p>
    <w:p w:rsidR="0026596B" w:rsidRDefault="00D33CD9" w:rsidP="00400BAD">
      <w:pPr>
        <w:pStyle w:val="a7"/>
        <w:spacing w:before="66"/>
        <w:ind w:left="720" w:right="113" w:firstLine="709"/>
      </w:pPr>
      <w:r>
        <w:t>3.6. Этапы выполнения индивидуального проекта:</w:t>
      </w:r>
    </w:p>
    <w:p w:rsidR="00D33CD9" w:rsidRDefault="00D33CD9" w:rsidP="00400BAD">
      <w:pPr>
        <w:pStyle w:val="a7"/>
        <w:spacing w:before="66"/>
        <w:ind w:left="720" w:right="113" w:firstLine="709"/>
      </w:pPr>
      <w:r>
        <w:t>3.6.1 Подготовительный этап – выбор темы и руководителя индивидуального проекта, составление плана работы над проектом, организация работы обучающихся в рамках проектной деятельности.</w:t>
      </w:r>
    </w:p>
    <w:p w:rsidR="0031035D" w:rsidRDefault="00D33CD9" w:rsidP="00400BAD">
      <w:pPr>
        <w:pStyle w:val="a7"/>
        <w:spacing w:before="66"/>
        <w:ind w:left="720" w:right="113" w:firstLine="709"/>
      </w:pPr>
      <w:r>
        <w:t xml:space="preserve">3.6.2. Основной этап – сбор и изучение литературы, отбор и анализ информации, </w:t>
      </w: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lastRenderedPageBreak/>
        <w:t xml:space="preserve">Положение «Об индивидуальном проекте обучающихся </w:t>
      </w:r>
    </w:p>
    <w:p w:rsidR="0031035D" w:rsidRDefault="0031035D" w:rsidP="00400BAD">
      <w:pPr>
        <w:pStyle w:val="a7"/>
        <w:spacing w:before="66"/>
        <w:ind w:left="720" w:right="113" w:firstLine="709"/>
        <w:jc w:val="right"/>
      </w:pPr>
      <w:r>
        <w:t>ГПОУ «Шилкинский многопрофильный лицей»</w:t>
      </w:r>
    </w:p>
    <w:p w:rsidR="0031035D" w:rsidRDefault="00E16279" w:rsidP="00400BAD">
      <w:pPr>
        <w:pStyle w:val="a7"/>
        <w:spacing w:before="66"/>
        <w:ind w:left="720" w:right="113" w:firstLine="709"/>
        <w:jc w:val="right"/>
      </w:pPr>
      <w:r>
        <w:t>Стр. 5</w:t>
      </w:r>
      <w:r w:rsidR="00B74338">
        <w:t xml:space="preserve"> из 14</w:t>
      </w:r>
    </w:p>
    <w:p w:rsidR="0026596B" w:rsidRDefault="00D33CD9" w:rsidP="00400BAD">
      <w:pPr>
        <w:pStyle w:val="a7"/>
        <w:spacing w:before="66"/>
        <w:ind w:left="720" w:right="113" w:firstLine="709"/>
      </w:pPr>
      <w:r>
        <w:t>выбор способа представления результатов, оформление работы, предварительная проверка работы руководителем.</w:t>
      </w:r>
    </w:p>
    <w:p w:rsidR="00774E40" w:rsidRDefault="00774E40" w:rsidP="00400BAD">
      <w:pPr>
        <w:pStyle w:val="a7"/>
        <w:spacing w:before="66"/>
        <w:ind w:left="720" w:right="113" w:firstLine="709"/>
      </w:pPr>
      <w:r>
        <w:t>3.6.3. Заключительный этап – защита проекта.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3.7. За организацию и координацию деятельности педагогических работников и обучающихся по выполнению индивидуального проекта отвечает заместитель директора по учебно-методической работе, на которого в рамках проектной деятельности возлагаются обязанности: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 осуществление общего руководства деятельностью педагогических работников по реализации проектной деятельности в практике работы лицея;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ведение мониторинга качества выполнения индивидуальных проектов;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контроль своевременного выполнения этапов проекта;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формирование проектных групп на основе списков обучающихся и преподавателей – руководителей проектных групп;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утверждение тем индивидуальных проектов для обучающихся;</w:t>
      </w:r>
    </w:p>
    <w:p w:rsidR="00CC0EE9" w:rsidRDefault="00CC0EE9" w:rsidP="00400BAD">
      <w:pPr>
        <w:pStyle w:val="a7"/>
        <w:spacing w:before="66"/>
        <w:ind w:left="720" w:right="113" w:firstLine="709"/>
      </w:pPr>
      <w:r>
        <w:t>- утверждение руководителей проектных групп;</w:t>
      </w:r>
    </w:p>
    <w:p w:rsidR="00CC0EE9" w:rsidRDefault="00CC0EE9" w:rsidP="00400BAD">
      <w:pPr>
        <w:spacing w:before="66"/>
        <w:ind w:right="113" w:firstLine="709"/>
        <w:jc w:val="both"/>
      </w:pPr>
      <w:r>
        <w:t>- создание оптимальных условий для выполнения проекта, доступности информационных ресурсов;</w:t>
      </w:r>
    </w:p>
    <w:p w:rsidR="00CC0EE9" w:rsidRDefault="00CC0EE9" w:rsidP="00400BAD">
      <w:pPr>
        <w:spacing w:before="66"/>
        <w:ind w:right="113" w:firstLine="709"/>
        <w:jc w:val="both"/>
      </w:pPr>
      <w:r>
        <w:t>- организация защиты проектов.</w:t>
      </w:r>
    </w:p>
    <w:p w:rsidR="00CC0EE9" w:rsidRDefault="00CC0EE9" w:rsidP="00400BAD">
      <w:pPr>
        <w:spacing w:before="66"/>
        <w:ind w:right="113" w:firstLine="709"/>
        <w:jc w:val="both"/>
      </w:pPr>
      <w:r>
        <w:t>3.8. Председатель методической комиссии оказывает методическую помощь руководителям проектных групп в ходе выполнения проекта.</w:t>
      </w:r>
    </w:p>
    <w:p w:rsidR="00CC0EE9" w:rsidRDefault="00CC0EE9" w:rsidP="00400BAD">
      <w:pPr>
        <w:spacing w:before="66"/>
        <w:ind w:right="113" w:firstLine="709"/>
        <w:jc w:val="both"/>
      </w:pPr>
      <w:r>
        <w:t>3.9. О</w:t>
      </w:r>
      <w:r w:rsidR="00051A62">
        <w:t>сновными функциями кураторов</w:t>
      </w:r>
      <w:r>
        <w:t xml:space="preserve"> групп</w:t>
      </w:r>
      <w:r w:rsidR="00051A62">
        <w:t xml:space="preserve"> по организации проектной деятельности обучающихся являются:</w:t>
      </w:r>
    </w:p>
    <w:p w:rsidR="00051A62" w:rsidRDefault="00051A62" w:rsidP="00400BAD">
      <w:pPr>
        <w:spacing w:before="66"/>
        <w:ind w:right="113" w:firstLine="709"/>
        <w:jc w:val="both"/>
      </w:pPr>
      <w:r>
        <w:t>- контроль охвата обучающихся проектной деятельностью;</w:t>
      </w:r>
    </w:p>
    <w:p w:rsidR="00051A62" w:rsidRDefault="00051A62" w:rsidP="00400BAD">
      <w:pPr>
        <w:spacing w:before="66"/>
        <w:ind w:right="113" w:firstLine="709"/>
        <w:jc w:val="both"/>
      </w:pPr>
      <w:r>
        <w:t>- организация выбора темы индивидуального проекта.</w:t>
      </w:r>
    </w:p>
    <w:p w:rsidR="00051A62" w:rsidRDefault="00051A62" w:rsidP="00400BAD">
      <w:pPr>
        <w:spacing w:before="66"/>
        <w:ind w:right="113" w:firstLine="709"/>
        <w:jc w:val="both"/>
      </w:pPr>
      <w:r>
        <w:t>3.10. Основными функциями руководителя проекта являются:</w:t>
      </w:r>
    </w:p>
    <w:p w:rsidR="00051A62" w:rsidRDefault="00051A62" w:rsidP="00400BAD">
      <w:pPr>
        <w:spacing w:before="66"/>
        <w:ind w:right="113" w:firstLine="709"/>
        <w:jc w:val="both"/>
      </w:pPr>
      <w:r>
        <w:t>- разработка тематики индивидуальных проектов, выбор проблемной области, постановка задач;</w:t>
      </w:r>
    </w:p>
    <w:p w:rsidR="00051A62" w:rsidRDefault="00051A62" w:rsidP="00400BAD">
      <w:pPr>
        <w:spacing w:before="66"/>
        <w:ind w:right="113" w:firstLine="709"/>
        <w:jc w:val="both"/>
      </w:pPr>
      <w:r>
        <w:t>- сопровождение деятельности обучающегося по выполнению этапов работы над проектом, коррекция результатов работы;</w:t>
      </w:r>
    </w:p>
    <w:p w:rsidR="00051A62" w:rsidRDefault="00051A62" w:rsidP="00400BAD">
      <w:pPr>
        <w:spacing w:before="66"/>
        <w:ind w:right="113" w:firstLine="709"/>
        <w:jc w:val="both"/>
      </w:pPr>
      <w:r>
        <w:t>- создание условий для формирования универсальных учебных действий у обучающихся, развития их творческих способностей и логического мышления;</w:t>
      </w:r>
    </w:p>
    <w:p w:rsidR="00051A62" w:rsidRDefault="00051A62" w:rsidP="00400BAD">
      <w:pPr>
        <w:spacing w:before="66"/>
        <w:ind w:right="113" w:firstLine="709"/>
        <w:jc w:val="both"/>
      </w:pPr>
      <w:r>
        <w:t>- мотивация обучающегося на выполнение индивидуального проекта;</w:t>
      </w:r>
    </w:p>
    <w:p w:rsidR="00051A62" w:rsidRDefault="00051A62" w:rsidP="00400BAD">
      <w:pPr>
        <w:spacing w:before="66"/>
        <w:ind w:right="113" w:firstLine="709"/>
        <w:jc w:val="both"/>
      </w:pPr>
      <w:r>
        <w:t>- консультирование обучающихся по избранной теме, оказание помощи в разработке плана работы;</w:t>
      </w:r>
    </w:p>
    <w:p w:rsidR="00051A62" w:rsidRDefault="00051A62" w:rsidP="00400BAD">
      <w:pPr>
        <w:spacing w:before="66"/>
        <w:ind w:right="113" w:firstLine="709"/>
        <w:jc w:val="both"/>
      </w:pPr>
      <w:r>
        <w:t>- оказание помощи обучающимся в определении цели, задач, методов работы, в подборе необходимой литературы, практического материала и других источников, в т.</w:t>
      </w:r>
      <w:r w:rsidR="00FA35B5">
        <w:t xml:space="preserve"> </w:t>
      </w:r>
      <w:r>
        <w:t>ч. Интернет-ресурсы;</w:t>
      </w:r>
    </w:p>
    <w:p w:rsidR="00051A62" w:rsidRDefault="00986B17" w:rsidP="00400BAD">
      <w:pPr>
        <w:spacing w:before="66"/>
        <w:ind w:right="113" w:firstLine="709"/>
        <w:jc w:val="both"/>
      </w:pPr>
      <w:r>
        <w:t>- контроль за ход</w:t>
      </w:r>
      <w:r w:rsidR="00051A62">
        <w:t>ом и сроком</w:t>
      </w:r>
      <w:r>
        <w:t xml:space="preserve"> выполнения индивидуального проекта;</w:t>
      </w:r>
    </w:p>
    <w:p w:rsidR="00986B17" w:rsidRDefault="00986B17" w:rsidP="00400BAD">
      <w:pPr>
        <w:spacing w:before="66"/>
        <w:ind w:right="113" w:firstLine="709"/>
        <w:jc w:val="both"/>
      </w:pPr>
      <w:r>
        <w:t>- проверка проекта на соответствие установленным требованиям;</w:t>
      </w:r>
    </w:p>
    <w:p w:rsidR="00986B17" w:rsidRDefault="00986B17" w:rsidP="00400BAD">
      <w:pPr>
        <w:spacing w:before="66"/>
        <w:ind w:right="113" w:firstLine="709"/>
        <w:jc w:val="both"/>
      </w:pPr>
      <w:r>
        <w:t>- подготовка обучающихся к презентации проекта;</w:t>
      </w:r>
    </w:p>
    <w:p w:rsidR="00986B17" w:rsidRDefault="00986B17" w:rsidP="00400BAD">
      <w:pPr>
        <w:spacing w:before="66"/>
        <w:ind w:right="113" w:firstLine="709"/>
        <w:jc w:val="both"/>
      </w:pPr>
      <w:r>
        <w:t>- организация защиты обучающимися выполненных индивидуальных проектов;</w:t>
      </w:r>
    </w:p>
    <w:p w:rsidR="00986B17" w:rsidRDefault="00986B17" w:rsidP="00400BAD">
      <w:pPr>
        <w:spacing w:before="66"/>
        <w:ind w:right="113" w:firstLine="709"/>
        <w:jc w:val="both"/>
      </w:pPr>
      <w:r>
        <w:t>- оценка индивидуального проекта и результатов его защиты;</w:t>
      </w:r>
    </w:p>
    <w:p w:rsidR="00986B17" w:rsidRDefault="00986B17" w:rsidP="00400BAD">
      <w:pPr>
        <w:spacing w:before="66"/>
        <w:ind w:right="113" w:firstLine="709"/>
        <w:jc w:val="both"/>
      </w:pPr>
      <w:r>
        <w:t>- оформление ведомости оценки результатов выполнения и защиты индивидуального проекта;</w:t>
      </w:r>
    </w:p>
    <w:p w:rsidR="00986B17" w:rsidRDefault="00986B17" w:rsidP="00400BAD">
      <w:pPr>
        <w:spacing w:before="66"/>
        <w:ind w:right="113" w:firstLine="709"/>
        <w:jc w:val="both"/>
      </w:pPr>
      <w:r>
        <w:t>- анализ результатов проектной деятельности обучающихся.</w:t>
      </w:r>
    </w:p>
    <w:p w:rsidR="004703AF" w:rsidRDefault="004703AF" w:rsidP="00400BAD">
      <w:pPr>
        <w:spacing w:before="66"/>
        <w:ind w:right="113" w:firstLine="709"/>
        <w:jc w:val="both"/>
      </w:pPr>
      <w:r>
        <w:t>3.11. Ответственность за качество выполнения индивидуального проекта, своевременность представления его к защите возлагается на обучающихся.</w:t>
      </w:r>
    </w:p>
    <w:p w:rsidR="004703AF" w:rsidRDefault="004703AF" w:rsidP="00400BAD">
      <w:pPr>
        <w:spacing w:before="66"/>
        <w:ind w:right="113" w:firstLine="709"/>
        <w:jc w:val="both"/>
      </w:pPr>
      <w:r>
        <w:t>Основными функциями обучающихся являются:</w:t>
      </w:r>
    </w:p>
    <w:p w:rsidR="0031035D" w:rsidRDefault="0031035D" w:rsidP="00400BAD">
      <w:pPr>
        <w:spacing w:before="66"/>
        <w:ind w:right="113" w:firstLine="709"/>
        <w:jc w:val="both"/>
      </w:pPr>
    </w:p>
    <w:p w:rsidR="00400BAD" w:rsidRDefault="00400BAD" w:rsidP="00400BAD">
      <w:pPr>
        <w:spacing w:before="66"/>
        <w:ind w:right="113" w:firstLine="709"/>
        <w:jc w:val="right"/>
      </w:pPr>
    </w:p>
    <w:p w:rsidR="0031035D" w:rsidRDefault="0031035D" w:rsidP="00400BAD">
      <w:pPr>
        <w:spacing w:before="66"/>
        <w:ind w:right="113" w:firstLine="709"/>
        <w:jc w:val="right"/>
      </w:pPr>
      <w:r>
        <w:lastRenderedPageBreak/>
        <w:t xml:space="preserve">Положение «Об индивидуальном проекте обучающихся </w:t>
      </w:r>
    </w:p>
    <w:p w:rsidR="0031035D" w:rsidRDefault="0031035D" w:rsidP="00400BAD">
      <w:pPr>
        <w:spacing w:before="66"/>
        <w:ind w:right="113" w:firstLine="709"/>
        <w:jc w:val="right"/>
      </w:pPr>
      <w:r>
        <w:t>ГПОУ «Шилкинский многопрофильный лицей»</w:t>
      </w:r>
    </w:p>
    <w:p w:rsidR="00400BAD" w:rsidRDefault="00E16279" w:rsidP="00400BAD">
      <w:pPr>
        <w:spacing w:before="66"/>
        <w:ind w:right="113" w:firstLine="709"/>
        <w:jc w:val="right"/>
      </w:pPr>
      <w:r>
        <w:t>Стр. 6</w:t>
      </w:r>
      <w:r w:rsidR="00B74338">
        <w:t xml:space="preserve"> из 14</w:t>
      </w:r>
    </w:p>
    <w:p w:rsidR="004703AF" w:rsidRDefault="004703AF" w:rsidP="00400BAD">
      <w:pPr>
        <w:spacing w:before="66"/>
        <w:ind w:right="113" w:firstLine="709"/>
        <w:jc w:val="both"/>
      </w:pPr>
      <w:r>
        <w:t>- осознанный выбор темы индивидуального проекта и формы продукта проектной деятельности;</w:t>
      </w:r>
    </w:p>
    <w:p w:rsidR="004703AF" w:rsidRDefault="004703AF" w:rsidP="00400BAD">
      <w:pPr>
        <w:spacing w:before="66"/>
        <w:ind w:right="113" w:firstLine="709"/>
        <w:jc w:val="both"/>
      </w:pPr>
      <w:r>
        <w:t>- посещение консультаций по индивидуальному проекту;</w:t>
      </w:r>
    </w:p>
    <w:p w:rsidR="004703AF" w:rsidRDefault="004703AF" w:rsidP="00400BAD">
      <w:pPr>
        <w:spacing w:before="66"/>
        <w:ind w:right="113" w:firstLine="709"/>
        <w:jc w:val="both"/>
      </w:pPr>
      <w:r>
        <w:t>- выполнение требований и рекомендаций руководителя индивидуального проекта;</w:t>
      </w:r>
    </w:p>
    <w:p w:rsidR="004703AF" w:rsidRDefault="004703AF" w:rsidP="00400BAD">
      <w:pPr>
        <w:spacing w:before="66"/>
        <w:ind w:right="113" w:firstLine="709"/>
        <w:jc w:val="both"/>
      </w:pPr>
      <w:r>
        <w:t>- подготовка индивидуального проекта к публичной защите.</w:t>
      </w:r>
    </w:p>
    <w:p w:rsidR="00823FAD" w:rsidRDefault="00823FAD" w:rsidP="00400BAD">
      <w:pPr>
        <w:spacing w:before="66"/>
        <w:ind w:right="113" w:firstLine="709"/>
        <w:jc w:val="both"/>
      </w:pPr>
      <w:r>
        <w:t>3. 12. Формы представления результатов проектной деятельности (продукт деятельности):</w:t>
      </w:r>
    </w:p>
    <w:p w:rsidR="00823FAD" w:rsidRDefault="00823FAD" w:rsidP="00400BAD">
      <w:pPr>
        <w:spacing w:before="66"/>
        <w:ind w:right="113" w:firstLine="709"/>
        <w:jc w:val="both"/>
      </w:pPr>
      <w:r>
        <w:t>- письменная работа (эссе, реферат, аналитические материалы, обзорные материалы, отчеты о проведенных исследованиях, статья, стендовый материал, газета, чертеж, сравнительный анализ, путеводитель, словарь терминов, плакат и др.);</w:t>
      </w:r>
    </w:p>
    <w:p w:rsidR="007B5CB7" w:rsidRDefault="00823FAD" w:rsidP="00400BAD">
      <w:pPr>
        <w:spacing w:before="66"/>
        <w:ind w:right="113" w:firstLine="709"/>
        <w:jc w:val="both"/>
      </w:pPr>
      <w:r>
        <w:t xml:space="preserve">- творческая работа (сценарий акции, тематического мероприятия, фото или изо-альбом, видеофильм, компьютерная анимация, </w:t>
      </w:r>
      <w:proofErr w:type="spellStart"/>
      <w:r>
        <w:t>веб-квест</w:t>
      </w:r>
      <w:proofErr w:type="spellEnd"/>
      <w:r>
        <w:t>, разработка сайта, стихотворе</w:t>
      </w:r>
      <w:r w:rsidR="007B5CB7">
        <w:t>ние, песня, сценический номер</w:t>
      </w:r>
      <w:r w:rsidR="00FF4519">
        <w:t xml:space="preserve"> и др.</w:t>
      </w:r>
      <w:r w:rsidR="007B5CB7">
        <w:t>);</w:t>
      </w:r>
    </w:p>
    <w:p w:rsidR="00823FAD" w:rsidRDefault="007B5CB7" w:rsidP="00400BAD">
      <w:pPr>
        <w:spacing w:before="66"/>
        <w:ind w:right="113" w:firstLine="709"/>
        <w:jc w:val="both"/>
      </w:pPr>
      <w:r>
        <w:t>- материальный объект (макет, модель или иное конструкторское изделие, коллекция, стенд и др.);</w:t>
      </w:r>
    </w:p>
    <w:p w:rsidR="007B5CB7" w:rsidRDefault="007B5CB7" w:rsidP="00400BAD">
      <w:pPr>
        <w:spacing w:before="66"/>
        <w:ind w:right="113" w:firstLine="709"/>
        <w:jc w:val="both"/>
      </w:pPr>
      <w:r>
        <w:t>- отчетные материалы по социальному проекту (анкета для проведения социологического опроса, анализ результатов социологического иссле</w:t>
      </w:r>
      <w:r w:rsidR="001249F9">
        <w:t>д</w:t>
      </w:r>
      <w:r>
        <w:t>ования и др., могут включать в се</w:t>
      </w:r>
      <w:r w:rsidR="001249F9">
        <w:t>бя тесты и мультимедийные продукты.</w:t>
      </w:r>
      <w:r w:rsidR="0026472F">
        <w:t xml:space="preserve"> При этом создается интеллектуальный продукт в современной электронной форме.</w:t>
      </w:r>
    </w:p>
    <w:p w:rsidR="0026472F" w:rsidRDefault="0026472F" w:rsidP="00400BAD">
      <w:pPr>
        <w:spacing w:before="66"/>
        <w:ind w:right="113" w:firstLine="709"/>
        <w:jc w:val="both"/>
      </w:pPr>
      <w:r>
        <w:t xml:space="preserve">3.13. Темы индивидуальных проектов могут иметь предметный, </w:t>
      </w:r>
      <w:proofErr w:type="spellStart"/>
      <w:r>
        <w:t>метапредметный</w:t>
      </w:r>
      <w:proofErr w:type="spellEnd"/>
      <w:r>
        <w:t xml:space="preserve"> или </w:t>
      </w:r>
      <w:proofErr w:type="spellStart"/>
      <w:r>
        <w:t>межпредметный</w:t>
      </w:r>
      <w:proofErr w:type="spellEnd"/>
      <w:r>
        <w:t xml:space="preserve"> характер</w:t>
      </w:r>
      <w:r w:rsidR="00B32DB9">
        <w:t>.</w:t>
      </w:r>
      <w:r>
        <w:t xml:space="preserve"> Их подбор обусловлен:</w:t>
      </w:r>
    </w:p>
    <w:p w:rsidR="0026472F" w:rsidRDefault="0026472F" w:rsidP="00400BAD">
      <w:pPr>
        <w:spacing w:before="66"/>
        <w:ind w:right="113" w:firstLine="709"/>
        <w:jc w:val="both"/>
      </w:pPr>
      <w:r>
        <w:t>- актуальностью и личной значимостью решаемых задач;</w:t>
      </w:r>
    </w:p>
    <w:p w:rsidR="0026472F" w:rsidRDefault="0026472F" w:rsidP="00400BAD">
      <w:pPr>
        <w:spacing w:before="66"/>
        <w:ind w:right="113" w:firstLine="709"/>
        <w:jc w:val="both"/>
      </w:pPr>
      <w:r>
        <w:t>- научно-теоретическим и практическим значение темы;</w:t>
      </w:r>
    </w:p>
    <w:p w:rsidR="0026472F" w:rsidRDefault="0026472F" w:rsidP="00400BAD">
      <w:pPr>
        <w:spacing w:before="66"/>
        <w:ind w:right="113" w:firstLine="709"/>
        <w:jc w:val="both"/>
      </w:pPr>
      <w:r>
        <w:t>- уровнем доступности задач для обучающихся;</w:t>
      </w:r>
    </w:p>
    <w:p w:rsidR="0026472F" w:rsidRDefault="0026472F" w:rsidP="00400BAD">
      <w:pPr>
        <w:spacing w:before="66"/>
        <w:ind w:right="113" w:firstLine="709"/>
        <w:jc w:val="both"/>
      </w:pPr>
      <w:r>
        <w:t>- возможностью совместить замысел с воплощение</w:t>
      </w:r>
      <w:r w:rsidR="00D02B30">
        <w:t>м</w:t>
      </w:r>
      <w:r>
        <w:t xml:space="preserve"> в отведенные для реализации проекта сроки и в рамках имеющихся ресурсов.</w:t>
      </w:r>
    </w:p>
    <w:p w:rsidR="00D02B30" w:rsidRDefault="00D02B30" w:rsidP="00400BAD">
      <w:pPr>
        <w:spacing w:before="66"/>
        <w:ind w:right="113" w:firstLine="709"/>
        <w:jc w:val="both"/>
      </w:pPr>
    </w:p>
    <w:p w:rsidR="00C14D55" w:rsidRDefault="00C14D55" w:rsidP="00400BAD">
      <w:pPr>
        <w:spacing w:before="66"/>
        <w:ind w:right="113" w:firstLine="709"/>
        <w:jc w:val="both"/>
        <w:rPr>
          <w:b/>
        </w:rPr>
      </w:pPr>
      <w:r>
        <w:t xml:space="preserve">4. </w:t>
      </w:r>
      <w:r w:rsidRPr="00C14D55">
        <w:rPr>
          <w:b/>
        </w:rPr>
        <w:t>Требования к содержанию</w:t>
      </w:r>
      <w:r w:rsidR="001C34C6">
        <w:rPr>
          <w:b/>
        </w:rPr>
        <w:t xml:space="preserve"> и структуре индивидуального проекта </w:t>
      </w:r>
    </w:p>
    <w:p w:rsidR="00D02B30" w:rsidRDefault="00D02B30" w:rsidP="00400BAD">
      <w:pPr>
        <w:spacing w:before="66"/>
        <w:ind w:right="113" w:firstLine="709"/>
        <w:jc w:val="both"/>
      </w:pPr>
      <w:r w:rsidRPr="00D02B30">
        <w:t>4.1.</w:t>
      </w:r>
      <w:r w:rsidR="001C34C6">
        <w:t xml:space="preserve"> В состав материалов, которые должны быть подготовлены по завершению проекта для его защиты, включаются:</w:t>
      </w:r>
    </w:p>
    <w:p w:rsidR="001C34C6" w:rsidRDefault="001C34C6" w:rsidP="00400BAD">
      <w:pPr>
        <w:spacing w:before="66"/>
        <w:ind w:right="113" w:firstLine="709"/>
        <w:jc w:val="both"/>
      </w:pPr>
      <w:r>
        <w:t>- выносимый на защиту продукт проектной деятельности, представленный в одной из вышеперечисленных форм настоящего Положения;</w:t>
      </w:r>
    </w:p>
    <w:p w:rsidR="001C34C6" w:rsidRDefault="001C34C6" w:rsidP="00400BAD">
      <w:pPr>
        <w:spacing w:before="66"/>
        <w:ind w:right="113" w:firstLine="709"/>
        <w:jc w:val="both"/>
      </w:pPr>
      <w:r>
        <w:t>- подготовленная обучающимся пояснительная записка к проекту с указанием исходного замысла, цели и назначения проекта, краткого изложения плана работы над проектом и полученных результатов, презентация для открытой защиты проекта, список использованных источников</w:t>
      </w:r>
      <w:r w:rsidR="00770AC6">
        <w:t>. Для конструкторских проектов в пояснительную записку включается описание особенностей конструкторских решений, для социальных проектов – описание эффектов от реализации проекта.</w:t>
      </w:r>
    </w:p>
    <w:p w:rsidR="00A75F91" w:rsidRDefault="00A75F91" w:rsidP="00400BAD">
      <w:pPr>
        <w:spacing w:before="66"/>
        <w:ind w:right="113" w:firstLine="709"/>
        <w:jc w:val="both"/>
      </w:pPr>
      <w:r>
        <w:t>4.2. Тема проекта должна быть сформулирована грамотно и отражать содержание проекта.</w:t>
      </w:r>
    </w:p>
    <w:p w:rsidR="00A75F91" w:rsidRDefault="00A75F91" w:rsidP="00400BAD">
      <w:pPr>
        <w:spacing w:before="66"/>
        <w:ind w:right="113" w:firstLine="709"/>
        <w:jc w:val="both"/>
      </w:pPr>
      <w:r>
        <w:t>4.3. Структура проекта должна содержать: титульный лист, оглавление, введение, основную часть, заключение, список литературы.</w:t>
      </w:r>
    </w:p>
    <w:p w:rsidR="00A75F91" w:rsidRDefault="00A75F91" w:rsidP="00400BAD">
      <w:pPr>
        <w:spacing w:before="66"/>
        <w:ind w:right="113" w:firstLine="709"/>
        <w:jc w:val="both"/>
      </w:pPr>
      <w:r>
        <w:t>4.3.1. Введение включает в себя ряд следующих положений:</w:t>
      </w:r>
    </w:p>
    <w:p w:rsidR="00A75F91" w:rsidRDefault="005A44CB" w:rsidP="00400BAD">
      <w:pPr>
        <w:spacing w:before="66"/>
        <w:ind w:right="113" w:firstLine="709"/>
        <w:jc w:val="both"/>
      </w:pPr>
      <w:r>
        <w:t>- обоснование актуальности работы,</w:t>
      </w:r>
      <w:r w:rsidR="00E416B2">
        <w:t xml:space="preserve"> формулировка гипотезы,</w:t>
      </w:r>
      <w:r>
        <w:t xml:space="preserve"> противоречия, постановка проблемы (проблемного вопроса);</w:t>
      </w:r>
    </w:p>
    <w:p w:rsidR="005A44CB" w:rsidRDefault="005A44CB" w:rsidP="00400BAD">
      <w:pPr>
        <w:spacing w:before="66"/>
        <w:ind w:right="113" w:firstLine="709"/>
        <w:jc w:val="both"/>
      </w:pPr>
      <w:r>
        <w:t>- постановка цели;</w:t>
      </w:r>
    </w:p>
    <w:p w:rsidR="00A75F91" w:rsidRDefault="00A75F91" w:rsidP="00400BAD">
      <w:pPr>
        <w:spacing w:before="66"/>
        <w:ind w:right="113" w:firstLine="709"/>
        <w:jc w:val="both"/>
      </w:pPr>
      <w:r>
        <w:t>-формулировка задач</w:t>
      </w:r>
      <w:r w:rsidR="005A44CB">
        <w:t>, которые необходимо решить для достижения цели (желательно указать методы и методики, которые использовались при разработке проекта, осветить практическую значимость своей работы).</w:t>
      </w:r>
    </w:p>
    <w:p w:rsidR="005A44CB" w:rsidRDefault="005A44CB" w:rsidP="00400BAD">
      <w:pPr>
        <w:spacing w:before="66"/>
        <w:ind w:right="113" w:firstLine="709"/>
        <w:jc w:val="both"/>
      </w:pPr>
      <w:r>
        <w:t>4.3.2.</w:t>
      </w:r>
      <w:r w:rsidR="00E416B2">
        <w:t xml:space="preserve"> Основная часть проекта состоит из двух разделов.</w:t>
      </w:r>
    </w:p>
    <w:p w:rsidR="0031035D" w:rsidRDefault="00E416B2" w:rsidP="00400BAD">
      <w:pPr>
        <w:spacing w:before="66"/>
        <w:ind w:right="113" w:firstLine="709"/>
        <w:jc w:val="both"/>
      </w:pPr>
      <w:r>
        <w:t xml:space="preserve">Первый раздел содержит теоретический материал, а второй – практический материал </w:t>
      </w:r>
    </w:p>
    <w:p w:rsidR="0031035D" w:rsidRDefault="0031035D" w:rsidP="00400BAD">
      <w:pPr>
        <w:spacing w:before="66"/>
        <w:ind w:right="113" w:firstLine="709"/>
        <w:jc w:val="both"/>
      </w:pPr>
    </w:p>
    <w:p w:rsidR="00400BAD" w:rsidRDefault="00400BAD" w:rsidP="00400BAD">
      <w:pPr>
        <w:spacing w:before="66"/>
        <w:ind w:right="113" w:firstLine="709"/>
        <w:jc w:val="right"/>
      </w:pPr>
    </w:p>
    <w:p w:rsidR="0031035D" w:rsidRDefault="0031035D" w:rsidP="00400BAD">
      <w:pPr>
        <w:spacing w:before="66"/>
        <w:ind w:right="113" w:firstLine="709"/>
        <w:jc w:val="right"/>
      </w:pPr>
      <w:r>
        <w:lastRenderedPageBreak/>
        <w:t xml:space="preserve">Положение «Об индивидуальном проекте обучающихся </w:t>
      </w:r>
    </w:p>
    <w:p w:rsidR="0031035D" w:rsidRDefault="0031035D" w:rsidP="00400BAD">
      <w:pPr>
        <w:spacing w:before="66"/>
        <w:ind w:right="113" w:firstLine="709"/>
        <w:jc w:val="right"/>
      </w:pPr>
      <w:r>
        <w:t>ГПОУ «Шилкинский многопрофильный лицей»</w:t>
      </w:r>
    </w:p>
    <w:p w:rsidR="0031035D" w:rsidRDefault="00B74338" w:rsidP="00400BAD">
      <w:pPr>
        <w:spacing w:before="66"/>
        <w:ind w:right="113" w:firstLine="709"/>
        <w:jc w:val="right"/>
      </w:pPr>
      <w:r>
        <w:t>Стр. 7 из 14</w:t>
      </w:r>
    </w:p>
    <w:p w:rsidR="00E416B2" w:rsidRDefault="00E416B2" w:rsidP="00400BAD">
      <w:pPr>
        <w:spacing w:before="66"/>
        <w:ind w:right="113" w:firstLine="709"/>
        <w:jc w:val="both"/>
      </w:pPr>
      <w:r>
        <w:t>(экспериментальный).</w:t>
      </w:r>
    </w:p>
    <w:p w:rsidR="00E416B2" w:rsidRDefault="00E416B2" w:rsidP="00400BAD">
      <w:pPr>
        <w:spacing w:before="66"/>
        <w:ind w:right="113" w:firstLine="709"/>
        <w:jc w:val="both"/>
      </w:pPr>
      <w:r>
        <w:t>Основная часть работы состоит из глав, которые могут делиться на параграфы, а параграфы, - на пункты.</w:t>
      </w:r>
    </w:p>
    <w:p w:rsidR="00E416B2" w:rsidRDefault="00E416B2" w:rsidP="00400BAD">
      <w:pPr>
        <w:spacing w:before="66"/>
        <w:ind w:right="113" w:firstLine="709"/>
        <w:jc w:val="both"/>
      </w:pPr>
      <w:r>
        <w:t>4.3.3. В заключении следует четко сформулировать основные выводы, к которым пришел автор, описать, достигнуты ли цели, решены ли задачи, подтверждена или опровергнута гипотеза</w:t>
      </w:r>
      <w:r w:rsidR="00431277">
        <w:t>, отметить новизну подхода или полученных решений, актуальность и практическую значимость полученных результатов (продукта деятельности).</w:t>
      </w:r>
      <w:r w:rsidR="00302817">
        <w:t xml:space="preserve"> </w:t>
      </w:r>
      <w:r w:rsidR="00431277">
        <w:t>Выводы должны быть краткими и органически вытекать из содержания работы.</w:t>
      </w:r>
    </w:p>
    <w:p w:rsidR="00F27CFC" w:rsidRDefault="00F27CFC" w:rsidP="00400BAD">
      <w:pPr>
        <w:spacing w:before="66"/>
        <w:ind w:right="113" w:firstLine="709"/>
        <w:jc w:val="both"/>
      </w:pPr>
      <w:r>
        <w:t xml:space="preserve">Не рекомендуется писать работу от первого лица. Текст теоретической части должен быть написан в неопределенном наклонении («рассматривается», «определяется» и </w:t>
      </w:r>
      <w:proofErr w:type="spellStart"/>
      <w:r>
        <w:t>п.д</w:t>
      </w:r>
      <w:proofErr w:type="spellEnd"/>
      <w:r>
        <w:t>.). В работе должна прослеживаться научность и литературность языка. Письменная речь должна быть грамотной, пунктуация соответствовать правилам, словарный и грамматический строй речи разнообразен, речь выразительна.</w:t>
      </w:r>
    </w:p>
    <w:p w:rsidR="009A5316" w:rsidRDefault="009A5316" w:rsidP="00400BAD">
      <w:pPr>
        <w:spacing w:before="66"/>
        <w:ind w:right="113" w:firstLine="709"/>
        <w:jc w:val="both"/>
        <w:rPr>
          <w:b/>
        </w:rPr>
      </w:pPr>
      <w:r>
        <w:t xml:space="preserve">5. </w:t>
      </w:r>
      <w:r w:rsidRPr="009A5316">
        <w:rPr>
          <w:b/>
        </w:rPr>
        <w:t>Общие требования к защите</w:t>
      </w:r>
      <w:r w:rsidR="00FF4519">
        <w:rPr>
          <w:b/>
        </w:rPr>
        <w:t>, содержанию</w:t>
      </w:r>
      <w:r w:rsidRPr="009A5316">
        <w:rPr>
          <w:b/>
        </w:rPr>
        <w:t xml:space="preserve"> и критерии оценки индивидуального проекта.</w:t>
      </w:r>
    </w:p>
    <w:p w:rsidR="009D4A1B" w:rsidRDefault="009A5316" w:rsidP="00400BAD">
      <w:pPr>
        <w:spacing w:before="66"/>
        <w:ind w:right="113" w:firstLine="709"/>
        <w:jc w:val="both"/>
      </w:pPr>
      <w:r>
        <w:t>5.1. Защита индивидуального проекта является обязательной и проводится за счет объема времени, отведенного</w:t>
      </w:r>
      <w:r w:rsidR="00FC5089">
        <w:t xml:space="preserve"> в учебном плане</w:t>
      </w:r>
      <w:r>
        <w:t xml:space="preserve"> на общеобразовательную дисциплину.</w:t>
      </w:r>
      <w:r w:rsidR="005029C5" w:rsidRPr="005029C5">
        <w:t xml:space="preserve"> </w:t>
      </w:r>
      <w:r w:rsidR="009D4A1B">
        <w:t xml:space="preserve">Обучающиеся, не выполнившие индивидуальный проект или не прошедшие процедуру его защиты в установленные сроки, считаются имеющими академическую задолженность. Они обязаны ее ликвидировать в порядке и в сроки, установленные локальным </w:t>
      </w:r>
      <w:r w:rsidR="00B32DB9">
        <w:t>актом – положением об</w:t>
      </w:r>
      <w:r w:rsidR="009D4A1B">
        <w:t xml:space="preserve"> организации промежуточной аттестации и текущего контроля успеваемости. </w:t>
      </w:r>
    </w:p>
    <w:p w:rsidR="005029C5" w:rsidRDefault="005029C5" w:rsidP="00400BAD">
      <w:pPr>
        <w:spacing w:before="66"/>
        <w:ind w:right="113" w:firstLine="709"/>
        <w:jc w:val="both"/>
      </w:pPr>
      <w:r>
        <w:t xml:space="preserve">Вид промежуточной аттестации по индивидуальному проекту – </w:t>
      </w:r>
      <w:r w:rsidRPr="003A0393">
        <w:t>экзамен на 1 курсе.</w:t>
      </w:r>
      <w:r>
        <w:t xml:space="preserve"> </w:t>
      </w:r>
      <w:r w:rsidR="009D4A1B">
        <w:t xml:space="preserve"> </w:t>
      </w:r>
      <w:r w:rsidR="009A5316">
        <w:t>Формой аттестации по индивидуальному проекту является открытая защита выполненного индивидуального проекта. Защита проводится на последних 2-3 занятиях или может проводится в рамках специальных мероприятий, в том числе на научно-практических конференциях, конкурсах и др.</w:t>
      </w:r>
      <w:r w:rsidR="00FE22E0">
        <w:t xml:space="preserve"> </w:t>
      </w:r>
      <w:r>
        <w:t xml:space="preserve"> Защита индивидуального проекта включает:</w:t>
      </w:r>
    </w:p>
    <w:p w:rsidR="005029C5" w:rsidRDefault="005029C5" w:rsidP="00400BAD">
      <w:pPr>
        <w:spacing w:before="66"/>
        <w:ind w:right="113" w:firstLine="709"/>
        <w:jc w:val="both"/>
      </w:pPr>
      <w:r>
        <w:t>- выступление обучающегося (представление индивидуального проекта);</w:t>
      </w:r>
    </w:p>
    <w:p w:rsidR="005029C5" w:rsidRDefault="005029C5" w:rsidP="00400BAD">
      <w:pPr>
        <w:spacing w:before="66"/>
        <w:ind w:right="113" w:firstLine="709"/>
        <w:jc w:val="both"/>
      </w:pPr>
      <w:r>
        <w:t>- ответы на вопросы преподавателя и присутствующих приглашенных экспертов.</w:t>
      </w:r>
    </w:p>
    <w:p w:rsidR="009A5316" w:rsidRDefault="00FE22E0" w:rsidP="00400BAD">
      <w:pPr>
        <w:spacing w:before="66"/>
        <w:ind w:right="113" w:firstLine="709"/>
        <w:jc w:val="both"/>
      </w:pPr>
      <w:r>
        <w:t>Независимо от формата мероприятий обучающимся должна быть обеспечена возможность:</w:t>
      </w:r>
    </w:p>
    <w:p w:rsidR="00FE22E0" w:rsidRDefault="00FE22E0" w:rsidP="00400BAD">
      <w:pPr>
        <w:spacing w:before="66"/>
        <w:ind w:right="113" w:firstLine="709"/>
        <w:jc w:val="both"/>
      </w:pPr>
      <w:r>
        <w:t>- представить результаты своей работы в форме письменных отчетных материалов, готового проектного продукта, устного выступле</w:t>
      </w:r>
      <w:r w:rsidR="00FC5089">
        <w:t>ния или электронной презентации;</w:t>
      </w:r>
    </w:p>
    <w:p w:rsidR="00FC5089" w:rsidRDefault="00FC5089" w:rsidP="00400BAD">
      <w:pPr>
        <w:spacing w:before="66"/>
        <w:ind w:right="113" w:firstLine="709"/>
        <w:jc w:val="both"/>
      </w:pPr>
      <w:r>
        <w:t>- публично обсудить результаты деятельности с другими обучающимися, преподавателями, экспертами, организациями-партнерами;</w:t>
      </w:r>
    </w:p>
    <w:p w:rsidR="00FC5089" w:rsidRDefault="00FC5089" w:rsidP="00400BAD">
      <w:pPr>
        <w:spacing w:before="66"/>
        <w:ind w:right="113" w:firstLine="709"/>
        <w:jc w:val="both"/>
      </w:pPr>
      <w:r>
        <w:t>- получить квалифицированную оценку профессиональной направленности индивидуального проекта от членов педагогического коллектива или приглашенных экспертов (при наличии такой возможности).</w:t>
      </w:r>
    </w:p>
    <w:p w:rsidR="00FC5089" w:rsidRDefault="00FC5089" w:rsidP="00400BAD">
      <w:pPr>
        <w:spacing w:before="66"/>
        <w:ind w:right="113" w:firstLine="709"/>
        <w:jc w:val="both"/>
      </w:pPr>
      <w:r>
        <w:t>5.2. Регламент</w:t>
      </w:r>
      <w:r w:rsidR="00EF323F">
        <w:t xml:space="preserve"> и сроки</w:t>
      </w:r>
      <w:r>
        <w:t xml:space="preserve"> проведения защиты проекта</w:t>
      </w:r>
      <w:r w:rsidR="00EF323F">
        <w:t xml:space="preserve"> сообщаются обучающимся не позднее</w:t>
      </w:r>
      <w:r w:rsidR="00F64548">
        <w:t xml:space="preserve"> чем за</w:t>
      </w:r>
      <w:r w:rsidR="00EF323F">
        <w:t xml:space="preserve"> 2 м</w:t>
      </w:r>
      <w:r w:rsidR="00F64548">
        <w:t>есяца</w:t>
      </w:r>
      <w:r w:rsidR="00EF323F">
        <w:t xml:space="preserve"> до защиты проекта.</w:t>
      </w:r>
    </w:p>
    <w:p w:rsidR="00F64548" w:rsidRDefault="00F64548" w:rsidP="00400BAD">
      <w:pPr>
        <w:spacing w:before="66"/>
        <w:ind w:right="113" w:firstLine="709"/>
        <w:jc w:val="both"/>
      </w:pPr>
      <w:r>
        <w:t>5.3. Система оценки</w:t>
      </w:r>
      <w:r w:rsidR="00D532D8">
        <w:t xml:space="preserve"> результатов выполнения индивидуального проекта реализует </w:t>
      </w:r>
      <w:proofErr w:type="spellStart"/>
      <w:r w:rsidR="00D532D8">
        <w:t>компетентностный</w:t>
      </w:r>
      <w:proofErr w:type="spellEnd"/>
      <w:r w:rsidR="00D532D8">
        <w:t xml:space="preserve"> и уровневый подходы к оценке образовательных достижений.</w:t>
      </w:r>
    </w:p>
    <w:p w:rsidR="00D532D8" w:rsidRDefault="00D532D8" w:rsidP="00400BAD">
      <w:pPr>
        <w:spacing w:before="66"/>
        <w:ind w:right="113" w:firstLine="709"/>
        <w:jc w:val="both"/>
      </w:pPr>
      <w:proofErr w:type="spellStart"/>
      <w:r>
        <w:t>Компетентностный</w:t>
      </w:r>
      <w:proofErr w:type="spellEnd"/>
      <w:r>
        <w:t xml:space="preserve"> подход акцентирует внимание на результате образования, причем в качестве результата рассматривается не сумма усвоенной информации, а умение реализовывать в практической деятельности знания, навыки, а также определенные приобретенные личностные качества и ценностные ориентации.</w:t>
      </w:r>
    </w:p>
    <w:p w:rsidR="00D532D8" w:rsidRDefault="00D532D8" w:rsidP="00400BAD">
      <w:pPr>
        <w:spacing w:before="66"/>
        <w:ind w:right="113" w:firstLine="709"/>
        <w:jc w:val="both"/>
      </w:pPr>
      <w:r>
        <w:t>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базового.</w:t>
      </w:r>
      <w:r w:rsidR="00375445">
        <w:t xml:space="preserve"> Достижение базового уровня свидетельствует о способности обучающегося решать типовые учебные задачи.</w:t>
      </w:r>
    </w:p>
    <w:p w:rsidR="00375445" w:rsidRDefault="00375445" w:rsidP="00400BAD">
      <w:pPr>
        <w:spacing w:before="66"/>
        <w:ind w:right="113" w:firstLine="709"/>
        <w:jc w:val="both"/>
      </w:pPr>
      <w:r>
        <w:t xml:space="preserve">Для оценивая индивидуального проекта преподаватель руководствуется </w:t>
      </w:r>
      <w:proofErr w:type="spellStart"/>
      <w:r>
        <w:t>компетентностным</w:t>
      </w:r>
      <w:proofErr w:type="spellEnd"/>
      <w:r>
        <w:t xml:space="preserve"> и уровневым подходом </w:t>
      </w:r>
      <w:proofErr w:type="spellStart"/>
      <w:r>
        <w:t>сформированности</w:t>
      </w:r>
      <w:proofErr w:type="spellEnd"/>
      <w:r>
        <w:t xml:space="preserve"> навыков проектной деятельности и метапредметных результатов освоения общеобразовательной подготовки.</w:t>
      </w:r>
    </w:p>
    <w:p w:rsidR="0031035D" w:rsidRDefault="0031035D" w:rsidP="00400BAD">
      <w:pPr>
        <w:spacing w:before="66"/>
        <w:ind w:right="113" w:firstLine="709"/>
        <w:jc w:val="both"/>
      </w:pPr>
    </w:p>
    <w:p w:rsidR="0031035D" w:rsidRDefault="0031035D" w:rsidP="00400BAD">
      <w:pPr>
        <w:spacing w:before="66"/>
        <w:ind w:right="113" w:firstLine="709"/>
        <w:jc w:val="right"/>
      </w:pPr>
      <w:r>
        <w:lastRenderedPageBreak/>
        <w:t xml:space="preserve">Положение «Об индивидуальном проекте обучающихся </w:t>
      </w:r>
    </w:p>
    <w:p w:rsidR="0031035D" w:rsidRDefault="0031035D" w:rsidP="00400BAD">
      <w:pPr>
        <w:spacing w:before="66"/>
        <w:ind w:right="113" w:firstLine="709"/>
        <w:jc w:val="right"/>
      </w:pPr>
      <w:r>
        <w:t>ГПОУ «Шилкинский многопрофильный лицей»</w:t>
      </w:r>
    </w:p>
    <w:p w:rsidR="0031035D" w:rsidRDefault="00B74338" w:rsidP="00400BAD">
      <w:pPr>
        <w:spacing w:before="66"/>
        <w:ind w:right="113" w:firstLine="709"/>
        <w:jc w:val="right"/>
      </w:pPr>
      <w:r>
        <w:t>Стр. 8 из 14</w:t>
      </w:r>
    </w:p>
    <w:p w:rsidR="0031035D" w:rsidRDefault="0031035D" w:rsidP="00400BAD">
      <w:pPr>
        <w:spacing w:before="66"/>
        <w:ind w:right="113"/>
      </w:pPr>
    </w:p>
    <w:p w:rsidR="009115E3" w:rsidRDefault="009115E3" w:rsidP="00400BAD">
      <w:pPr>
        <w:spacing w:before="66"/>
        <w:ind w:right="113" w:firstLine="709"/>
        <w:jc w:val="both"/>
      </w:pPr>
      <w:r>
        <w:t xml:space="preserve">Вывод об уровне </w:t>
      </w:r>
      <w:proofErr w:type="spellStart"/>
      <w:r>
        <w:t>сформированности</w:t>
      </w:r>
      <w:proofErr w:type="spellEnd"/>
      <w:r>
        <w:t xml:space="preserve"> навыков проектной деятельности, дисциплинарных и метапредметных результатов освоения общеобразовательной подготовки делается на основе оценки совокупности основных элементов проекта по каждому из критериев, позволяющих оценить:</w:t>
      </w:r>
    </w:p>
    <w:p w:rsidR="00A42EA0" w:rsidRDefault="00A42EA0" w:rsidP="00400BAD">
      <w:pPr>
        <w:spacing w:before="66"/>
        <w:ind w:right="113" w:firstLine="709"/>
        <w:jc w:val="both"/>
      </w:pPr>
      <w:r>
        <w:t>- способность поставить проблему и выбрать адекватные способы ее решения, включая поиск и обработку ин</w:t>
      </w:r>
      <w:r w:rsidR="00493426">
        <w:t>формации, формулировку выводов,</w:t>
      </w:r>
      <w:r>
        <w:t xml:space="preserve"> обоснование и реализаци</w:t>
      </w:r>
      <w:r w:rsidR="00493426">
        <w:t>ю</w:t>
      </w:r>
      <w:r>
        <w:t xml:space="preserve"> </w:t>
      </w:r>
      <w:r w:rsidR="00493426">
        <w:t>п</w:t>
      </w:r>
      <w:r>
        <w:t>ринятого решения, об</w:t>
      </w:r>
      <w:r w:rsidR="00493426">
        <w:t>о</w:t>
      </w:r>
      <w:r>
        <w:t>снование</w:t>
      </w:r>
      <w:r w:rsidR="00493426">
        <w:t xml:space="preserve"> и создание модели, прогноза, макета, объект</w:t>
      </w:r>
      <w:r w:rsidR="006B4184">
        <w:t>а, творческого решения и других;</w:t>
      </w:r>
    </w:p>
    <w:p w:rsidR="006B4184" w:rsidRDefault="006B4184" w:rsidP="00400BAD">
      <w:pPr>
        <w:spacing w:before="66"/>
        <w:ind w:right="113" w:firstLine="709"/>
        <w:jc w:val="both"/>
      </w:pPr>
      <w:r>
        <w:t xml:space="preserve">-  </w:t>
      </w:r>
      <w:proofErr w:type="spellStart"/>
      <w:r>
        <w:t>сформированность</w:t>
      </w:r>
      <w:proofErr w:type="spellEnd"/>
      <w:r>
        <w:t xml:space="preserve"> умений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6B4184" w:rsidRDefault="006B4184" w:rsidP="00400BAD">
      <w:pPr>
        <w:spacing w:before="66"/>
        <w:ind w:right="113" w:firstLine="709"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умений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6B4184" w:rsidRDefault="006B4184" w:rsidP="00400BAD">
      <w:pPr>
        <w:spacing w:before="66"/>
        <w:ind w:right="113" w:firstLine="709"/>
        <w:jc w:val="both"/>
        <w:rPr>
          <w:color w:val="FF0000"/>
        </w:rPr>
      </w:pPr>
      <w:r>
        <w:t xml:space="preserve">- способность ясно изложить и оформить выполненную работу, представить результаты, аргументированно ответить на вопросы. </w:t>
      </w:r>
    </w:p>
    <w:p w:rsidR="00493426" w:rsidRDefault="006B4184" w:rsidP="00400BAD">
      <w:pPr>
        <w:spacing w:before="66"/>
        <w:ind w:right="113" w:firstLine="709"/>
        <w:jc w:val="both"/>
      </w:pPr>
      <w:r w:rsidRPr="006B4184">
        <w:t xml:space="preserve">5.4. </w:t>
      </w:r>
      <w:r w:rsidR="005029C5">
        <w:t xml:space="preserve">В соответствии с п. 8.9 Порядка заполнения, учета и выдачи дипломов о среднем профессиональном образовании и их дубликатов, утвержденного Приказом </w:t>
      </w:r>
      <w:proofErr w:type="spellStart"/>
      <w:r w:rsidR="005029C5">
        <w:t>Минпросвещения</w:t>
      </w:r>
      <w:proofErr w:type="spellEnd"/>
      <w:r w:rsidR="005029C5">
        <w:t xml:space="preserve"> России от 14.10.2022 г. № 906, в разделе п 3. Сведения о содержании и результатах освоения образовательной программы СПО выставляется оценка по выполнению индивидуального проекта.</w:t>
      </w:r>
    </w:p>
    <w:p w:rsidR="0031035D" w:rsidRDefault="00FF4519" w:rsidP="00400BAD">
      <w:pPr>
        <w:spacing w:before="66"/>
        <w:ind w:right="113" w:firstLine="709"/>
        <w:jc w:val="both"/>
      </w:pPr>
      <w:r>
        <w:t xml:space="preserve">5.5. </w:t>
      </w:r>
      <w:r w:rsidR="00934A5F">
        <w:t>При защите индивидуального проекта</w:t>
      </w:r>
      <w:r w:rsidR="005D0C82">
        <w:t xml:space="preserve"> обучающиеся могут пользоваться</w:t>
      </w:r>
      <w:r w:rsidR="00D00E56">
        <w:t>:</w:t>
      </w:r>
    </w:p>
    <w:p w:rsidR="00D00E56" w:rsidRDefault="00D00E56" w:rsidP="00400BAD">
      <w:pPr>
        <w:spacing w:before="66"/>
        <w:ind w:right="113" w:firstLine="709"/>
        <w:jc w:val="both"/>
      </w:pPr>
      <w:r>
        <w:t>- компьютером с выходом в Интернет;</w:t>
      </w:r>
    </w:p>
    <w:p w:rsidR="00D00E56" w:rsidRDefault="00D00E56" w:rsidP="00400BAD">
      <w:pPr>
        <w:spacing w:before="66"/>
        <w:ind w:right="113" w:firstLine="709"/>
        <w:jc w:val="both"/>
      </w:pPr>
      <w:r>
        <w:t>- презентационным оборудованием.</w:t>
      </w:r>
    </w:p>
    <w:p w:rsidR="00D00E56" w:rsidRDefault="00D00E56" w:rsidP="00400BAD">
      <w:pPr>
        <w:spacing w:before="66"/>
        <w:ind w:right="113" w:firstLine="709"/>
        <w:jc w:val="both"/>
      </w:pPr>
      <w:r>
        <w:t>Процедура защиты состоит в 5-7 минутном выступлении обучающегося, которое раскрывает актуальность, поставленные задачи, суть проекта и выводы. Далее следуют вопросы.</w:t>
      </w:r>
    </w:p>
    <w:p w:rsidR="00D00E56" w:rsidRDefault="00D00E56" w:rsidP="00400BAD">
      <w:pPr>
        <w:spacing w:before="66"/>
        <w:ind w:right="113" w:firstLine="709"/>
        <w:jc w:val="both"/>
      </w:pPr>
      <w:r>
        <w:t>Индивидуальный проект оценивается в рамках осваиваемой одной ли нескольких учебных дисциплин.</w:t>
      </w:r>
    </w:p>
    <w:p w:rsidR="00D00E56" w:rsidRDefault="00D00E56" w:rsidP="00400BAD">
      <w:pPr>
        <w:spacing w:before="66"/>
        <w:ind w:right="113" w:firstLine="709"/>
        <w:jc w:val="both"/>
      </w:pPr>
      <w:r>
        <w:t>Индивидуальный проект оценивается по пятибалльной системе оценками «5» («отлично»), «4» («хорошо»), «3» («удовлетворительно»),</w:t>
      </w:r>
      <w:r w:rsidR="00B35F4D">
        <w:t xml:space="preserve"> «2» («неудовлетворительно»). Оценки выставляются в ведомость.</w:t>
      </w:r>
    </w:p>
    <w:p w:rsidR="00B35F4D" w:rsidRPr="00F35690" w:rsidRDefault="00B35F4D" w:rsidP="00400BAD">
      <w:pPr>
        <w:spacing w:before="66"/>
        <w:ind w:right="113"/>
        <w:jc w:val="both"/>
        <w:rPr>
          <w:b/>
        </w:rPr>
      </w:pPr>
      <w:r w:rsidRPr="00F35690">
        <w:rPr>
          <w:b/>
        </w:rPr>
        <w:t>Критерии оценки содержания проекта:</w:t>
      </w:r>
    </w:p>
    <w:p w:rsidR="00B35F4D" w:rsidRDefault="00B35F4D" w:rsidP="00400BAD">
      <w:pPr>
        <w:spacing w:before="66"/>
        <w:ind w:right="113"/>
        <w:jc w:val="both"/>
      </w:pPr>
      <w:r>
        <w:t>«Отлично»</w:t>
      </w:r>
      <w:r w:rsidR="00F35690">
        <w:t>:</w:t>
      </w:r>
    </w:p>
    <w:p w:rsidR="00B35F4D" w:rsidRDefault="00B35F4D" w:rsidP="00400BAD">
      <w:pPr>
        <w:spacing w:before="66"/>
        <w:ind w:right="113"/>
        <w:jc w:val="both"/>
      </w:pPr>
      <w:r>
        <w:t>– содержание проекта полностью соответствует теме; тема раскрыта и</w:t>
      </w:r>
    </w:p>
    <w:p w:rsidR="00B35F4D" w:rsidRDefault="00B35F4D" w:rsidP="00400BAD">
      <w:pPr>
        <w:spacing w:before="66"/>
        <w:ind w:right="113"/>
        <w:jc w:val="both"/>
      </w:pPr>
      <w:r>
        <w:t>глубоко изучена;</w:t>
      </w:r>
    </w:p>
    <w:p w:rsidR="00B35F4D" w:rsidRDefault="00B35F4D" w:rsidP="00400BAD">
      <w:pPr>
        <w:spacing w:before="66"/>
        <w:ind w:right="113"/>
        <w:jc w:val="both"/>
      </w:pPr>
      <w:r>
        <w:t>– в работе дается сравнение различных точек зрения на исследуемый</w:t>
      </w:r>
    </w:p>
    <w:p w:rsidR="00B35F4D" w:rsidRDefault="00B35F4D" w:rsidP="00400BAD">
      <w:pPr>
        <w:spacing w:before="66"/>
        <w:ind w:right="113"/>
        <w:jc w:val="both"/>
      </w:pPr>
      <w:r>
        <w:t>вопрос, приведена аргументация собственных выводов и оценок;</w:t>
      </w:r>
    </w:p>
    <w:p w:rsidR="00B35F4D" w:rsidRDefault="00B35F4D" w:rsidP="00400BAD">
      <w:pPr>
        <w:spacing w:before="66"/>
        <w:ind w:right="113"/>
        <w:jc w:val="both"/>
      </w:pPr>
      <w:r>
        <w:t>– структура подачи материала соблюдена;</w:t>
      </w:r>
    </w:p>
    <w:p w:rsidR="00B35F4D" w:rsidRDefault="00B35F4D" w:rsidP="00400BAD">
      <w:pPr>
        <w:spacing w:before="66"/>
        <w:ind w:right="113"/>
        <w:jc w:val="both"/>
      </w:pPr>
      <w:r>
        <w:t>– наличие полностью выполненной практической части работы;</w:t>
      </w:r>
    </w:p>
    <w:p w:rsidR="00B35F4D" w:rsidRDefault="00B35F4D" w:rsidP="00400BAD">
      <w:pPr>
        <w:spacing w:before="66"/>
        <w:ind w:right="113"/>
        <w:jc w:val="both"/>
      </w:pPr>
      <w:r>
        <w:t>– выполненная работа имеет практическое значение;</w:t>
      </w:r>
    </w:p>
    <w:p w:rsidR="00B35F4D" w:rsidRDefault="00B35F4D" w:rsidP="00400BAD">
      <w:pPr>
        <w:spacing w:before="66"/>
        <w:ind w:right="113"/>
        <w:jc w:val="both"/>
      </w:pPr>
      <w:r>
        <w:t>– оформление работы соответствует требованиям к оформлению</w:t>
      </w:r>
    </w:p>
    <w:p w:rsidR="00B35F4D" w:rsidRDefault="00B35F4D" w:rsidP="00400BAD">
      <w:pPr>
        <w:spacing w:before="66"/>
        <w:ind w:right="113"/>
        <w:jc w:val="both"/>
      </w:pPr>
      <w:r>
        <w:t>текстовых документов.</w:t>
      </w:r>
    </w:p>
    <w:p w:rsidR="00B35F4D" w:rsidRDefault="00B35F4D" w:rsidP="00400BAD">
      <w:pPr>
        <w:spacing w:before="66"/>
        <w:ind w:right="113"/>
        <w:jc w:val="both"/>
      </w:pPr>
      <w:r>
        <w:t>«Хорошо»</w:t>
      </w:r>
      <w:r w:rsidR="00F35690">
        <w:t>:</w:t>
      </w:r>
    </w:p>
    <w:p w:rsidR="00B35F4D" w:rsidRDefault="00B35F4D" w:rsidP="00400BAD">
      <w:pPr>
        <w:spacing w:before="66"/>
        <w:ind w:right="113"/>
        <w:jc w:val="both"/>
      </w:pPr>
      <w:r>
        <w:t>– содержание проекта полностью соответствует обозначенной теме; тема</w:t>
      </w:r>
    </w:p>
    <w:p w:rsidR="00B35F4D" w:rsidRDefault="00B35F4D" w:rsidP="00400BAD">
      <w:pPr>
        <w:spacing w:before="66"/>
        <w:ind w:right="113"/>
        <w:jc w:val="both"/>
      </w:pPr>
      <w:r>
        <w:t>раскрыта;</w:t>
      </w:r>
    </w:p>
    <w:p w:rsidR="00B35F4D" w:rsidRDefault="00B35F4D" w:rsidP="00400BAD">
      <w:pPr>
        <w:spacing w:before="66"/>
        <w:ind w:right="113"/>
        <w:jc w:val="both"/>
      </w:pPr>
      <w:r>
        <w:t>– в работе делаются попытки сравнительного анализа различных точек</w:t>
      </w:r>
    </w:p>
    <w:p w:rsidR="00B35F4D" w:rsidRDefault="00B35F4D" w:rsidP="00400BAD">
      <w:pPr>
        <w:spacing w:before="66"/>
        <w:ind w:right="113"/>
        <w:jc w:val="both"/>
      </w:pPr>
      <w:r>
        <w:t>зрения на исследуемый вопрос;</w:t>
      </w:r>
    </w:p>
    <w:p w:rsidR="00B35F4D" w:rsidRDefault="00B35F4D" w:rsidP="00400BAD">
      <w:pPr>
        <w:spacing w:before="66"/>
        <w:ind w:right="113"/>
        <w:jc w:val="both"/>
      </w:pPr>
      <w:r>
        <w:t>– структура подачи материала соблюдена;</w:t>
      </w:r>
    </w:p>
    <w:p w:rsidR="00400BAD" w:rsidRDefault="00400BAD" w:rsidP="00400BAD">
      <w:pPr>
        <w:spacing w:before="66"/>
        <w:ind w:right="113"/>
        <w:jc w:val="right"/>
      </w:pPr>
    </w:p>
    <w:p w:rsidR="00B74338" w:rsidRDefault="00B74338" w:rsidP="00400BAD">
      <w:pPr>
        <w:spacing w:before="66"/>
        <w:ind w:right="113"/>
        <w:jc w:val="right"/>
      </w:pPr>
      <w:r>
        <w:lastRenderedPageBreak/>
        <w:t xml:space="preserve">Положение «Об индивидуальном проекте обучающихся </w:t>
      </w:r>
    </w:p>
    <w:p w:rsidR="00B74338" w:rsidRDefault="00B74338" w:rsidP="00400BAD">
      <w:pPr>
        <w:spacing w:before="66"/>
        <w:ind w:right="113"/>
        <w:jc w:val="right"/>
      </w:pPr>
      <w:r>
        <w:t>ГПОУ «Шилкинский многопрофильный лицей»</w:t>
      </w:r>
    </w:p>
    <w:p w:rsidR="00B74338" w:rsidRDefault="00B74338" w:rsidP="00400BAD">
      <w:pPr>
        <w:spacing w:before="66"/>
        <w:ind w:right="113"/>
        <w:jc w:val="right"/>
      </w:pPr>
      <w:r>
        <w:t>Стр. 9 из 14</w:t>
      </w:r>
    </w:p>
    <w:p w:rsidR="00B74338" w:rsidRDefault="00B74338" w:rsidP="00400BAD">
      <w:pPr>
        <w:spacing w:before="66"/>
        <w:ind w:right="113"/>
        <w:jc w:val="both"/>
      </w:pPr>
    </w:p>
    <w:p w:rsidR="00B35F4D" w:rsidRDefault="00B35F4D" w:rsidP="00400BAD">
      <w:pPr>
        <w:spacing w:before="66"/>
        <w:ind w:right="113"/>
        <w:jc w:val="both"/>
      </w:pPr>
      <w:r>
        <w:t>– наличие полностью выполненной практической части работы;</w:t>
      </w:r>
    </w:p>
    <w:p w:rsidR="00B35F4D" w:rsidRDefault="00B35F4D" w:rsidP="00400BAD">
      <w:pPr>
        <w:spacing w:before="66"/>
        <w:ind w:right="113"/>
        <w:jc w:val="both"/>
      </w:pPr>
      <w:r>
        <w:t>– выполненная работа имеет практическое значение;</w:t>
      </w:r>
    </w:p>
    <w:p w:rsidR="00B35F4D" w:rsidRDefault="00B35F4D" w:rsidP="00400BAD">
      <w:pPr>
        <w:spacing w:before="66"/>
        <w:ind w:right="113"/>
        <w:jc w:val="both"/>
      </w:pPr>
      <w:r>
        <w:t>- оформление работы соответствует требованиям к оформлению</w:t>
      </w:r>
    </w:p>
    <w:p w:rsidR="00B35F4D" w:rsidRDefault="00B35F4D" w:rsidP="00400BAD">
      <w:pPr>
        <w:spacing w:before="66"/>
        <w:ind w:right="113"/>
        <w:jc w:val="both"/>
      </w:pPr>
      <w:r>
        <w:t>текстовых документов.</w:t>
      </w:r>
    </w:p>
    <w:p w:rsidR="00B35F4D" w:rsidRDefault="00B35F4D" w:rsidP="00400BAD">
      <w:pPr>
        <w:spacing w:before="66"/>
        <w:ind w:right="113"/>
        <w:jc w:val="both"/>
      </w:pPr>
      <w:r>
        <w:t>«Удовлетворительно»</w:t>
      </w:r>
      <w:r w:rsidR="00F35690">
        <w:t>:</w:t>
      </w:r>
    </w:p>
    <w:p w:rsidR="00B35F4D" w:rsidRDefault="00B35F4D" w:rsidP="00400BAD">
      <w:pPr>
        <w:spacing w:before="66"/>
        <w:ind w:right="113"/>
        <w:jc w:val="both"/>
      </w:pPr>
      <w:r>
        <w:t>– содержание проекта в общих чертах соответствует обозначенной теме;</w:t>
      </w:r>
    </w:p>
    <w:p w:rsidR="00B35F4D" w:rsidRDefault="00B35F4D" w:rsidP="00400BAD">
      <w:pPr>
        <w:spacing w:before="66"/>
        <w:ind w:right="113"/>
        <w:jc w:val="both"/>
      </w:pPr>
      <w:r>
        <w:t>– работа носит описательный характер;</w:t>
      </w:r>
    </w:p>
    <w:p w:rsidR="00B35F4D" w:rsidRDefault="00B35F4D" w:rsidP="00400BAD">
      <w:pPr>
        <w:spacing w:before="66"/>
        <w:ind w:right="113"/>
        <w:jc w:val="both"/>
      </w:pPr>
      <w:r>
        <w:t>– нет четкости в структуре подачи материала;</w:t>
      </w:r>
    </w:p>
    <w:p w:rsidR="00B35F4D" w:rsidRDefault="00B35F4D" w:rsidP="00400BAD">
      <w:pPr>
        <w:spacing w:before="66"/>
        <w:ind w:right="113"/>
        <w:jc w:val="both"/>
      </w:pPr>
      <w:r>
        <w:t>– выполненная работа имеет практическое значение;</w:t>
      </w:r>
    </w:p>
    <w:p w:rsidR="00B35F4D" w:rsidRDefault="00B35F4D" w:rsidP="00400BAD">
      <w:pPr>
        <w:spacing w:before="66"/>
        <w:ind w:right="113"/>
        <w:jc w:val="both"/>
      </w:pPr>
      <w:r>
        <w:t>– использованы и применены устаревшие данные;</w:t>
      </w:r>
    </w:p>
    <w:p w:rsidR="00B35F4D" w:rsidRDefault="00B35F4D" w:rsidP="00400BAD">
      <w:pPr>
        <w:spacing w:before="66"/>
        <w:ind w:right="113"/>
        <w:jc w:val="both"/>
      </w:pPr>
      <w:r>
        <w:t>– оформление работы в целом соответствует требованиям к оформлению</w:t>
      </w:r>
    </w:p>
    <w:p w:rsidR="00B35F4D" w:rsidRDefault="00B35F4D" w:rsidP="00400BAD">
      <w:pPr>
        <w:spacing w:before="66"/>
        <w:ind w:right="113"/>
        <w:jc w:val="both"/>
      </w:pPr>
      <w:r>
        <w:t>текстовых документов.</w:t>
      </w:r>
    </w:p>
    <w:p w:rsidR="00B35F4D" w:rsidRDefault="00B35F4D" w:rsidP="00400BAD">
      <w:pPr>
        <w:spacing w:before="66"/>
        <w:ind w:right="113"/>
        <w:jc w:val="both"/>
      </w:pPr>
      <w:r>
        <w:t>«Неудовлетворительно»</w:t>
      </w:r>
      <w:r w:rsidR="00F35690">
        <w:t>:</w:t>
      </w:r>
    </w:p>
    <w:p w:rsidR="00B35F4D" w:rsidRDefault="00B35F4D" w:rsidP="00400BAD">
      <w:pPr>
        <w:spacing w:before="66"/>
        <w:ind w:right="113"/>
        <w:jc w:val="both"/>
      </w:pPr>
      <w:r>
        <w:t>– содержание проекта не соответствует выбранной теме, не раскрыто, не</w:t>
      </w:r>
    </w:p>
    <w:p w:rsidR="00B35F4D" w:rsidRDefault="00B35F4D" w:rsidP="00400BAD">
      <w:pPr>
        <w:spacing w:before="66"/>
        <w:ind w:right="113"/>
        <w:jc w:val="both"/>
      </w:pPr>
      <w:r>
        <w:t>имеет практического применения.</w:t>
      </w:r>
    </w:p>
    <w:p w:rsidR="00B35F4D" w:rsidRPr="0056441F" w:rsidRDefault="00B35F4D" w:rsidP="00400BAD">
      <w:pPr>
        <w:spacing w:before="66"/>
        <w:ind w:right="113"/>
        <w:jc w:val="both"/>
        <w:rPr>
          <w:b/>
        </w:rPr>
      </w:pPr>
      <w:r w:rsidRPr="0056441F">
        <w:rPr>
          <w:b/>
        </w:rPr>
        <w:t>Критерии оценки защиты проекта:</w:t>
      </w:r>
    </w:p>
    <w:p w:rsidR="00B35F4D" w:rsidRDefault="00B35F4D" w:rsidP="00400BAD">
      <w:pPr>
        <w:spacing w:before="66"/>
        <w:ind w:right="113"/>
        <w:jc w:val="both"/>
      </w:pPr>
      <w:r>
        <w:t>«Отлично»</w:t>
      </w:r>
    </w:p>
    <w:p w:rsidR="00B35F4D" w:rsidRDefault="00B35F4D" w:rsidP="00400BAD">
      <w:pPr>
        <w:spacing w:before="66"/>
        <w:ind w:right="113"/>
        <w:jc w:val="both"/>
      </w:pPr>
      <w:r>
        <w:t>– защитное слово позволяет видеть содержание и структуру проекта;</w:t>
      </w:r>
    </w:p>
    <w:p w:rsidR="0031035D" w:rsidRDefault="00B35F4D" w:rsidP="00400BAD">
      <w:pPr>
        <w:spacing w:before="66"/>
        <w:ind w:right="113"/>
        <w:jc w:val="both"/>
      </w:pPr>
      <w:r>
        <w:t>– даны четкие отв</w:t>
      </w:r>
      <w:r w:rsidR="004E3F7A">
        <w:t>еты на вопросы членов комиссии.</w:t>
      </w:r>
    </w:p>
    <w:p w:rsidR="00B35F4D" w:rsidRDefault="00B35F4D" w:rsidP="00400BAD">
      <w:pPr>
        <w:spacing w:before="66"/>
        <w:ind w:right="113"/>
        <w:jc w:val="both"/>
      </w:pPr>
      <w:r>
        <w:t>«Хорошо»</w:t>
      </w:r>
    </w:p>
    <w:p w:rsidR="00B35F4D" w:rsidRDefault="00B35F4D" w:rsidP="00400BAD">
      <w:pPr>
        <w:spacing w:before="66"/>
        <w:ind w:right="113"/>
        <w:jc w:val="both"/>
      </w:pPr>
      <w:r>
        <w:t>– защитное слово позволяет видеть содержание и структуру проекта;</w:t>
      </w:r>
    </w:p>
    <w:p w:rsidR="00B35F4D" w:rsidRDefault="00B35F4D" w:rsidP="00400BAD">
      <w:pPr>
        <w:spacing w:before="66"/>
        <w:ind w:right="113"/>
        <w:jc w:val="both"/>
      </w:pPr>
      <w:r>
        <w:t>– ответы даны на все вопросы членов комиссии, но носят обобщенный</w:t>
      </w:r>
    </w:p>
    <w:p w:rsidR="00B35F4D" w:rsidRDefault="00B35F4D" w:rsidP="00400BAD">
      <w:pPr>
        <w:spacing w:before="66"/>
        <w:ind w:right="113"/>
        <w:jc w:val="both"/>
      </w:pPr>
      <w:r>
        <w:t>характер.</w:t>
      </w:r>
    </w:p>
    <w:p w:rsidR="00B35F4D" w:rsidRDefault="00B35F4D" w:rsidP="00400BAD">
      <w:pPr>
        <w:spacing w:before="66"/>
        <w:ind w:right="113"/>
        <w:jc w:val="both"/>
      </w:pPr>
      <w:r>
        <w:t>«Удовлетворительно»</w:t>
      </w:r>
    </w:p>
    <w:p w:rsidR="00B35F4D" w:rsidRDefault="00B35F4D" w:rsidP="00400BAD">
      <w:pPr>
        <w:spacing w:before="66"/>
        <w:ind w:right="113"/>
        <w:jc w:val="both"/>
      </w:pPr>
      <w:r>
        <w:t>– защитное слово позволяет видеть общую картину содержания, но носит</w:t>
      </w:r>
    </w:p>
    <w:p w:rsidR="00B35F4D" w:rsidRDefault="00B35F4D" w:rsidP="00400BAD">
      <w:pPr>
        <w:spacing w:before="66"/>
        <w:ind w:right="113"/>
        <w:jc w:val="both"/>
      </w:pPr>
      <w:r>
        <w:t>сумбурный характер;</w:t>
      </w:r>
    </w:p>
    <w:p w:rsidR="00B35F4D" w:rsidRDefault="00B35F4D" w:rsidP="00400BAD">
      <w:pPr>
        <w:spacing w:before="66"/>
        <w:ind w:right="113"/>
        <w:jc w:val="both"/>
      </w:pPr>
      <w:r>
        <w:t>– ответы даны не на все вопросы членов комиссии, содержание их имеет</w:t>
      </w:r>
    </w:p>
    <w:p w:rsidR="00B35F4D" w:rsidRDefault="00B35F4D" w:rsidP="00400BAD">
      <w:pPr>
        <w:spacing w:before="66"/>
        <w:ind w:right="113"/>
        <w:jc w:val="both"/>
      </w:pPr>
      <w:r>
        <w:t>фактические или логические ошибки.</w:t>
      </w:r>
    </w:p>
    <w:p w:rsidR="00B35F4D" w:rsidRDefault="00B35F4D" w:rsidP="00400BAD">
      <w:pPr>
        <w:spacing w:before="66"/>
        <w:ind w:right="113"/>
        <w:jc w:val="both"/>
      </w:pPr>
      <w:r>
        <w:t>«Неудовлетворительно»</w:t>
      </w:r>
    </w:p>
    <w:p w:rsidR="00B35F4D" w:rsidRDefault="00B35F4D" w:rsidP="00400BAD">
      <w:pPr>
        <w:spacing w:before="66"/>
        <w:ind w:right="113"/>
        <w:jc w:val="both"/>
      </w:pPr>
      <w:r>
        <w:t>– во всех остальных случаях.</w:t>
      </w:r>
    </w:p>
    <w:p w:rsidR="00D00E56" w:rsidRDefault="00B35F4D" w:rsidP="00400BAD">
      <w:pPr>
        <w:spacing w:before="66"/>
        <w:ind w:right="113"/>
        <w:jc w:val="both"/>
      </w:pPr>
      <w:r>
        <w:t>Итоговая оценка за проект опреде</w:t>
      </w:r>
      <w:r w:rsidR="0056441F">
        <w:t xml:space="preserve">ляется как среднеарифметическое </w:t>
      </w:r>
      <w:r>
        <w:t>значение с учетом оценки за содержание и оценки за защиту проекта.</w:t>
      </w:r>
    </w:p>
    <w:p w:rsidR="0056441F" w:rsidRDefault="0056441F" w:rsidP="00400BAD">
      <w:pPr>
        <w:spacing w:before="66"/>
        <w:ind w:right="113"/>
        <w:jc w:val="both"/>
      </w:pPr>
      <w:r>
        <w:t>5.8. Индивидуальный проект, по результатам выполнения и защиты которого обучающемуся выставлена неудовлетворительная оценка, возвращается ему на доработку в установленные сроки.</w:t>
      </w:r>
    </w:p>
    <w:p w:rsidR="0056441F" w:rsidRDefault="0056441F" w:rsidP="00400BAD">
      <w:pPr>
        <w:spacing w:before="66"/>
        <w:ind w:right="113" w:firstLine="709"/>
        <w:jc w:val="both"/>
      </w:pPr>
      <w:r>
        <w:t>Неудовлетворительная оценка по результатам выполнения и защиты индивидуального проекта является академической задолженностью обучающегося и устра</w:t>
      </w:r>
      <w:r w:rsidR="00F9373F">
        <w:t>няется в соответствии с положением о текущей и промежуточной аттестации обучающихся.</w:t>
      </w:r>
    </w:p>
    <w:p w:rsidR="00F9373F" w:rsidRDefault="00F9373F" w:rsidP="00400BAD">
      <w:pPr>
        <w:spacing w:before="66"/>
        <w:ind w:right="113" w:firstLine="709"/>
        <w:jc w:val="both"/>
      </w:pPr>
      <w:r>
        <w:t>В случае неявки на защиту индивидуального проекта по неуважитель</w:t>
      </w:r>
      <w:r w:rsidR="00E622D0">
        <w:t>ной причине обучающийся получае</w:t>
      </w:r>
      <w:r>
        <w:t>т «неявку» с последующей пересдачей в установленный срок. В случае неявки на защиту индивидуального проекта по уважительной причине обучающемуся предоставляется право на защиту в другое время.</w:t>
      </w:r>
    </w:p>
    <w:p w:rsidR="00F9373F" w:rsidRDefault="00F9373F" w:rsidP="00400BAD">
      <w:pPr>
        <w:spacing w:before="66"/>
        <w:ind w:right="113" w:firstLine="709"/>
        <w:jc w:val="both"/>
      </w:pPr>
      <w:r>
        <w:t>Общественная презентация лучших проектов может осуществляться на научно-практической конференции, что да</w:t>
      </w:r>
      <w:r w:rsidR="00994A76">
        <w:t>ст возможность обучающимся пред</w:t>
      </w:r>
      <w:r>
        <w:t xml:space="preserve">ставить результаты работы над проектом и продемонстрировать уровень овладения элементами проектной деятельности. </w:t>
      </w:r>
    </w:p>
    <w:p w:rsidR="004A50E8" w:rsidRDefault="00994A76" w:rsidP="00400BAD">
      <w:pPr>
        <w:spacing w:before="66"/>
        <w:ind w:right="113" w:firstLine="709"/>
        <w:jc w:val="both"/>
      </w:pPr>
      <w:r>
        <w:t xml:space="preserve">Выполненный индивидуальный проект является составной частью портфолио обучающегося, в дальнейшем может быть использован им для презентации </w:t>
      </w:r>
      <w:proofErr w:type="spellStart"/>
      <w:r>
        <w:t>референтным</w:t>
      </w:r>
      <w:proofErr w:type="spellEnd"/>
      <w:r>
        <w:t xml:space="preserve"> (значимым для себя) лиц</w:t>
      </w:r>
      <w:r w:rsidR="00B74338">
        <w:t>ам, потенциальным работодателям</w:t>
      </w:r>
    </w:p>
    <w:p w:rsidR="0031035D" w:rsidRDefault="0031035D" w:rsidP="00400BAD">
      <w:pPr>
        <w:spacing w:before="66"/>
        <w:ind w:right="113"/>
        <w:jc w:val="both"/>
      </w:pPr>
    </w:p>
    <w:p w:rsidR="00DA4B2E" w:rsidRDefault="00DA4B2E" w:rsidP="005029C5">
      <w:pPr>
        <w:spacing w:before="66"/>
        <w:ind w:right="113" w:firstLine="709"/>
        <w:jc w:val="both"/>
      </w:pPr>
    </w:p>
    <w:p w:rsidR="00DA4B2E" w:rsidRDefault="00EE6FC4" w:rsidP="00DA4B2E">
      <w:pPr>
        <w:spacing w:before="66"/>
        <w:ind w:right="113" w:firstLine="709"/>
        <w:jc w:val="right"/>
      </w:pPr>
      <w:r>
        <w:t>Приложение 1</w:t>
      </w:r>
    </w:p>
    <w:p w:rsidR="00DA4B2E" w:rsidRDefault="00DA4B2E" w:rsidP="005029C5">
      <w:pPr>
        <w:spacing w:before="66"/>
        <w:ind w:right="113" w:firstLine="709"/>
        <w:jc w:val="both"/>
      </w:pPr>
    </w:p>
    <w:p w:rsidR="00DA4B2E" w:rsidRDefault="00DA4B2E" w:rsidP="00DA4B2E">
      <w:pPr>
        <w:spacing w:before="66"/>
        <w:ind w:right="113" w:firstLine="709"/>
        <w:jc w:val="right"/>
      </w:pPr>
      <w:r>
        <w:t>ФОРМА ВЕДОМОСТИ ОЦЕНКИ РЕЗУЛЬТАТОВ ВЫПОЛНЕНИЯ И ЗАЩИТЫ ИНДИВИДУАЛЬНОГО ПРОЕКТА</w:t>
      </w:r>
    </w:p>
    <w:p w:rsidR="00DA4B2E" w:rsidRDefault="00DA4B2E" w:rsidP="005029C5">
      <w:pPr>
        <w:spacing w:before="66"/>
        <w:ind w:right="113" w:firstLine="709"/>
        <w:jc w:val="both"/>
      </w:pPr>
    </w:p>
    <w:p w:rsidR="00DA4B2E" w:rsidRDefault="00DA4B2E" w:rsidP="00DA4B2E">
      <w:pPr>
        <w:spacing w:before="66"/>
        <w:ind w:right="113"/>
        <w:jc w:val="center"/>
      </w:pPr>
      <w:r>
        <w:t>Государственное профессиональное образовательное учреждение</w:t>
      </w:r>
    </w:p>
    <w:p w:rsidR="00DA4B2E" w:rsidRDefault="00DA4B2E" w:rsidP="00DA4B2E">
      <w:pPr>
        <w:spacing w:before="66"/>
        <w:ind w:right="113" w:firstLine="709"/>
        <w:jc w:val="center"/>
      </w:pPr>
      <w:r>
        <w:t>«</w:t>
      </w:r>
      <w:proofErr w:type="spellStart"/>
      <w:r>
        <w:t>Шилкинскиий</w:t>
      </w:r>
      <w:proofErr w:type="spellEnd"/>
      <w:r>
        <w:t xml:space="preserve"> многопрофильный лицей»</w:t>
      </w:r>
    </w:p>
    <w:p w:rsidR="00DA4B2E" w:rsidRDefault="00DA4B2E" w:rsidP="00DA4B2E">
      <w:pPr>
        <w:spacing w:before="66"/>
        <w:ind w:right="113" w:firstLine="709"/>
        <w:jc w:val="center"/>
      </w:pPr>
    </w:p>
    <w:p w:rsidR="00DA4B2E" w:rsidRDefault="00DA4B2E" w:rsidP="00DA4B2E">
      <w:pPr>
        <w:spacing w:before="66"/>
        <w:ind w:right="113" w:firstLine="709"/>
        <w:jc w:val="center"/>
      </w:pPr>
    </w:p>
    <w:p w:rsidR="00DA4B2E" w:rsidRDefault="00DA4B2E" w:rsidP="00DA4B2E">
      <w:pPr>
        <w:spacing w:before="66"/>
        <w:ind w:right="113" w:firstLine="709"/>
        <w:jc w:val="center"/>
      </w:pPr>
      <w:r>
        <w:t xml:space="preserve">ВЕДОМОСТЬ </w:t>
      </w:r>
    </w:p>
    <w:p w:rsidR="00DA4B2E" w:rsidRDefault="00DA4B2E" w:rsidP="00DA4B2E">
      <w:pPr>
        <w:spacing w:before="66"/>
        <w:ind w:right="113" w:firstLine="709"/>
        <w:jc w:val="center"/>
      </w:pPr>
      <w:r>
        <w:t>оценки результатов выполнения и защиты индивидуального проекта</w:t>
      </w:r>
    </w:p>
    <w:p w:rsidR="00DA4B2E" w:rsidRDefault="00DA4B2E" w:rsidP="00DA4B2E">
      <w:pPr>
        <w:spacing w:before="66"/>
        <w:ind w:right="113" w:firstLine="709"/>
      </w:pPr>
      <w:r>
        <w:t>Учебный год 20____\20____</w:t>
      </w:r>
    </w:p>
    <w:p w:rsidR="00DA4B2E" w:rsidRDefault="00DA4B2E" w:rsidP="00DA4B2E">
      <w:pPr>
        <w:spacing w:before="66"/>
        <w:ind w:right="113" w:firstLine="709"/>
      </w:pPr>
      <w:r>
        <w:t>Профессия _________________________________________________________________</w:t>
      </w:r>
    </w:p>
    <w:p w:rsidR="00DA4B2E" w:rsidRDefault="00DA4B2E" w:rsidP="00DA4B2E">
      <w:pPr>
        <w:spacing w:before="66"/>
        <w:ind w:right="113" w:firstLine="709"/>
        <w:rPr>
          <w:i/>
        </w:rPr>
      </w:pPr>
      <w:r>
        <w:t xml:space="preserve">                     (</w:t>
      </w:r>
      <w:r w:rsidRPr="00DA4B2E">
        <w:rPr>
          <w:i/>
        </w:rPr>
        <w:t>код и наименование профессии)</w:t>
      </w:r>
    </w:p>
    <w:p w:rsidR="00DA4B2E" w:rsidRDefault="00DA4B2E" w:rsidP="00DA4B2E">
      <w:pPr>
        <w:spacing w:before="66"/>
        <w:ind w:right="113" w:firstLine="709"/>
      </w:pPr>
      <w:r w:rsidRPr="00DA4B2E">
        <w:t>Учебная группа____________</w:t>
      </w:r>
    </w:p>
    <w:p w:rsidR="00DA4B2E" w:rsidRDefault="00DA4B2E" w:rsidP="00DA4B2E">
      <w:pPr>
        <w:spacing w:before="66"/>
        <w:ind w:right="113" w:firstLine="709"/>
      </w:pPr>
      <w:r>
        <w:t>Преподаватель ______________________________________________________________</w:t>
      </w:r>
    </w:p>
    <w:p w:rsidR="00DA4B2E" w:rsidRDefault="00DA4B2E" w:rsidP="00DA4B2E">
      <w:pPr>
        <w:spacing w:before="66"/>
        <w:ind w:right="113" w:firstLine="709"/>
        <w:rPr>
          <w:i/>
        </w:rPr>
      </w:pPr>
      <w:r>
        <w:t xml:space="preserve">                      (</w:t>
      </w:r>
      <w:r w:rsidRPr="00DA4B2E">
        <w:rPr>
          <w:i/>
        </w:rPr>
        <w:t>фамилия, имя, отчество)</w:t>
      </w:r>
    </w:p>
    <w:p w:rsidR="00F31340" w:rsidRDefault="00F31340" w:rsidP="00844505">
      <w:pPr>
        <w:spacing w:before="66"/>
        <w:ind w:right="113" w:firstLine="709"/>
        <w:rPr>
          <w:i/>
        </w:rPr>
      </w:pPr>
      <w:r w:rsidRPr="00F31340">
        <w:t>Дата защиты</w:t>
      </w:r>
      <w:r>
        <w:rPr>
          <w:i/>
        </w:rPr>
        <w:t>_______________</w:t>
      </w:r>
    </w:p>
    <w:p w:rsidR="00F31340" w:rsidRPr="00DA4B2E" w:rsidRDefault="00F31340" w:rsidP="00DA4B2E">
      <w:pPr>
        <w:spacing w:before="66"/>
        <w:ind w:right="113" w:firstLine="709"/>
        <w:rPr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9"/>
        <w:gridCol w:w="2119"/>
        <w:gridCol w:w="4641"/>
        <w:gridCol w:w="2427"/>
      </w:tblGrid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№ п/п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Фамилия И.О.</w:t>
            </w:r>
          </w:p>
          <w:p w:rsidR="00F31340" w:rsidRDefault="00F31340" w:rsidP="00DA4B2E">
            <w:pPr>
              <w:spacing w:before="66"/>
              <w:ind w:right="113"/>
              <w:jc w:val="center"/>
            </w:pPr>
            <w:r>
              <w:t>обучающегося</w:t>
            </w: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Тема индивидуального проекта</w:t>
            </w: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Оценка</w:t>
            </w: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18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19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21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22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23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  <w:tr w:rsidR="00F31340" w:rsidTr="00F31340">
        <w:tc>
          <w:tcPr>
            <w:tcW w:w="534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  <w:r>
              <w:t>25</w:t>
            </w:r>
          </w:p>
        </w:tc>
        <w:tc>
          <w:tcPr>
            <w:tcW w:w="2126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4679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  <w:tc>
          <w:tcPr>
            <w:tcW w:w="2447" w:type="dxa"/>
          </w:tcPr>
          <w:p w:rsidR="00F31340" w:rsidRDefault="00F31340" w:rsidP="00DA4B2E">
            <w:pPr>
              <w:spacing w:before="66"/>
              <w:ind w:right="113"/>
              <w:jc w:val="center"/>
            </w:pPr>
          </w:p>
        </w:tc>
      </w:tr>
    </w:tbl>
    <w:p w:rsidR="00DA4B2E" w:rsidRDefault="00DA4B2E" w:rsidP="00DA4B2E">
      <w:pPr>
        <w:spacing w:before="66"/>
        <w:ind w:right="113" w:firstLine="709"/>
        <w:jc w:val="center"/>
      </w:pPr>
    </w:p>
    <w:p w:rsidR="00DA4B2E" w:rsidRDefault="00DA4B2E" w:rsidP="005029C5">
      <w:pPr>
        <w:spacing w:before="66"/>
        <w:ind w:right="113" w:firstLine="709"/>
        <w:jc w:val="both"/>
      </w:pPr>
    </w:p>
    <w:p w:rsidR="00DA4B2E" w:rsidRDefault="00DA4B2E" w:rsidP="005029C5">
      <w:pPr>
        <w:spacing w:before="66"/>
        <w:ind w:right="113" w:firstLine="709"/>
        <w:jc w:val="both"/>
      </w:pPr>
    </w:p>
    <w:p w:rsidR="00FF4519" w:rsidRDefault="00FF4519" w:rsidP="00E313F1">
      <w:pPr>
        <w:spacing w:before="66"/>
        <w:ind w:right="113"/>
        <w:jc w:val="both"/>
      </w:pPr>
    </w:p>
    <w:p w:rsidR="00FF4519" w:rsidRDefault="00EE6FC4" w:rsidP="004A50E8">
      <w:pPr>
        <w:ind w:right="113" w:firstLine="709"/>
        <w:jc w:val="right"/>
      </w:pPr>
      <w:r>
        <w:t>Приложение 2</w:t>
      </w:r>
    </w:p>
    <w:p w:rsidR="00FF4519" w:rsidRDefault="00FF4519" w:rsidP="004A50E8">
      <w:pPr>
        <w:ind w:right="113" w:firstLine="709"/>
        <w:jc w:val="both"/>
      </w:pPr>
    </w:p>
    <w:p w:rsidR="00FC5089" w:rsidRPr="006D4A41" w:rsidRDefault="004A50E8" w:rsidP="004A50E8">
      <w:pPr>
        <w:ind w:right="113" w:firstLine="709"/>
        <w:jc w:val="right"/>
        <w:rPr>
          <w:b/>
        </w:rPr>
      </w:pPr>
      <w:r w:rsidRPr="006D4A41">
        <w:rPr>
          <w:b/>
        </w:rPr>
        <w:t>ОБРАЗЕЦ ТИТУЛЬНОГО ЛИСТА ИНДИВИДУАЛЬНОГО ПРОЕКТА</w:t>
      </w:r>
    </w:p>
    <w:p w:rsidR="00302817" w:rsidRPr="009A5316" w:rsidRDefault="00302817" w:rsidP="006D4A41">
      <w:pPr>
        <w:ind w:right="113" w:firstLine="709"/>
        <w:jc w:val="center"/>
        <w:rPr>
          <w:b/>
        </w:rPr>
      </w:pPr>
    </w:p>
    <w:p w:rsidR="007B5CB7" w:rsidRPr="00C14D55" w:rsidRDefault="007B5CB7" w:rsidP="006D4A41">
      <w:pPr>
        <w:spacing w:before="66"/>
        <w:ind w:right="113" w:firstLine="709"/>
        <w:jc w:val="center"/>
        <w:rPr>
          <w:b/>
        </w:rPr>
      </w:pPr>
    </w:p>
    <w:p w:rsidR="00CC0EE9" w:rsidRPr="000C551C" w:rsidRDefault="00CC0EE9" w:rsidP="006D4A41">
      <w:pPr>
        <w:spacing w:before="66"/>
        <w:ind w:right="113" w:firstLine="709"/>
        <w:jc w:val="center"/>
      </w:pPr>
    </w:p>
    <w:p w:rsidR="00A91AAF" w:rsidRPr="00101AAD" w:rsidRDefault="00A91AAF" w:rsidP="006D4A41">
      <w:pPr>
        <w:pStyle w:val="a7"/>
        <w:spacing w:before="66"/>
        <w:ind w:left="720" w:right="113" w:firstLine="709"/>
        <w:jc w:val="center"/>
        <w:rPr>
          <w:b/>
        </w:rPr>
      </w:pPr>
    </w:p>
    <w:p w:rsidR="004A50E8" w:rsidRDefault="004A50E8" w:rsidP="006D4A41">
      <w:pPr>
        <w:pStyle w:val="a7"/>
        <w:spacing w:before="66"/>
        <w:ind w:left="720" w:right="112" w:firstLine="709"/>
        <w:jc w:val="center"/>
      </w:pPr>
      <w:r>
        <w:t>Государственное профессиональное образовательное учреждение</w:t>
      </w:r>
    </w:p>
    <w:p w:rsidR="00A91AAF" w:rsidRDefault="004A50E8" w:rsidP="006D4A41">
      <w:pPr>
        <w:pStyle w:val="a7"/>
        <w:spacing w:before="66"/>
        <w:ind w:left="720" w:right="112" w:firstLine="709"/>
        <w:jc w:val="center"/>
      </w:pPr>
      <w:r>
        <w:t>«</w:t>
      </w:r>
      <w:proofErr w:type="spellStart"/>
      <w:r>
        <w:t>Шилкинскиий</w:t>
      </w:r>
      <w:proofErr w:type="spellEnd"/>
      <w:r>
        <w:t xml:space="preserve"> многопрофильный лицей»</w:t>
      </w:r>
    </w:p>
    <w:p w:rsidR="004A50E8" w:rsidRDefault="004A50E8" w:rsidP="006D4A41">
      <w:pPr>
        <w:pStyle w:val="a7"/>
        <w:spacing w:before="66"/>
        <w:ind w:left="720" w:right="112" w:firstLine="709"/>
        <w:jc w:val="center"/>
      </w:pPr>
    </w:p>
    <w:p w:rsidR="002728FF" w:rsidRDefault="002728FF" w:rsidP="006D4A41">
      <w:pPr>
        <w:pStyle w:val="a7"/>
        <w:spacing w:before="66"/>
        <w:ind w:left="720" w:right="112" w:firstLine="709"/>
        <w:jc w:val="center"/>
      </w:pPr>
    </w:p>
    <w:p w:rsidR="002728FF" w:rsidRDefault="002728FF" w:rsidP="006D4A41">
      <w:pPr>
        <w:pStyle w:val="a7"/>
        <w:spacing w:before="66"/>
        <w:ind w:left="720" w:right="112" w:firstLine="709"/>
        <w:jc w:val="center"/>
      </w:pPr>
      <w:r w:rsidRPr="006D4A41">
        <w:rPr>
          <w:b/>
        </w:rPr>
        <w:t>ИНДИВИДУАЛЬНЫЙ ИТОГОВЫЙ ПРОЕКТ</w:t>
      </w:r>
      <w:r>
        <w:t xml:space="preserve"> (14 </w:t>
      </w:r>
      <w:proofErr w:type="spellStart"/>
      <w:r>
        <w:t>пт</w:t>
      </w:r>
      <w:proofErr w:type="spellEnd"/>
      <w:r>
        <w:t>)</w:t>
      </w:r>
    </w:p>
    <w:p w:rsidR="002728FF" w:rsidRDefault="002728FF" w:rsidP="006D4A41">
      <w:pPr>
        <w:pStyle w:val="a7"/>
        <w:spacing w:before="66"/>
        <w:ind w:left="720" w:right="112" w:firstLine="709"/>
        <w:jc w:val="center"/>
      </w:pPr>
      <w:r>
        <w:t xml:space="preserve">«Тема проекта» (24 </w:t>
      </w:r>
      <w:proofErr w:type="spellStart"/>
      <w:r>
        <w:t>пт</w:t>
      </w:r>
      <w:proofErr w:type="spellEnd"/>
      <w:r>
        <w:t>)</w:t>
      </w:r>
    </w:p>
    <w:p w:rsidR="002728FF" w:rsidRDefault="002728FF" w:rsidP="006D4A41">
      <w:pPr>
        <w:pStyle w:val="a7"/>
        <w:spacing w:before="66"/>
        <w:ind w:left="720" w:right="112" w:firstLine="709"/>
        <w:jc w:val="center"/>
      </w:pPr>
    </w:p>
    <w:p w:rsidR="002728FF" w:rsidRDefault="002728FF" w:rsidP="006D4A41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 xml:space="preserve">    Автор проекта: (14 </w:t>
      </w:r>
      <w:proofErr w:type="spellStart"/>
      <w:r>
        <w:t>пт</w:t>
      </w:r>
      <w:proofErr w:type="spellEnd"/>
      <w:r>
        <w:t>)</w:t>
      </w:r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>Фамилия Имя Отчество,</w:t>
      </w:r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 xml:space="preserve">Группа                       </w:t>
      </w:r>
      <w:proofErr w:type="gramStart"/>
      <w:r>
        <w:t xml:space="preserve">  .</w:t>
      </w:r>
      <w:proofErr w:type="gramEnd"/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 xml:space="preserve"> Руководитель проекта: (14 </w:t>
      </w:r>
      <w:proofErr w:type="spellStart"/>
      <w:r>
        <w:t>пт</w:t>
      </w:r>
      <w:proofErr w:type="spellEnd"/>
      <w:r>
        <w:t>)</w:t>
      </w:r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>Фамилия Имя Отчество,</w:t>
      </w:r>
    </w:p>
    <w:p w:rsidR="002728FF" w:rsidRDefault="002728FF" w:rsidP="002728FF">
      <w:pPr>
        <w:pStyle w:val="a7"/>
        <w:spacing w:before="66"/>
        <w:ind w:left="720" w:right="112" w:firstLine="709"/>
        <w:jc w:val="right"/>
      </w:pPr>
      <w:r>
        <w:t>должность руководителя.</w:t>
      </w:r>
    </w:p>
    <w:p w:rsidR="002728FF" w:rsidRDefault="002728FF" w:rsidP="002728FF">
      <w:pPr>
        <w:spacing w:before="66"/>
        <w:ind w:right="112"/>
      </w:pPr>
    </w:p>
    <w:p w:rsidR="002728FF" w:rsidRDefault="002728FF" w:rsidP="002728FF">
      <w:pPr>
        <w:spacing w:before="66"/>
        <w:ind w:right="112"/>
      </w:pPr>
      <w:r>
        <w:t>Работа допущена к защите «_____» _____________________________ 202__г.</w:t>
      </w:r>
    </w:p>
    <w:p w:rsidR="002728FF" w:rsidRDefault="002728FF" w:rsidP="002728FF">
      <w:pPr>
        <w:spacing w:before="66"/>
        <w:ind w:right="112"/>
      </w:pPr>
      <w:r>
        <w:t>Подпись руководителя проекта ________ (_____________________________)</w:t>
      </w: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2728FF" w:rsidRDefault="002728FF" w:rsidP="002728FF">
      <w:pPr>
        <w:pStyle w:val="a7"/>
        <w:spacing w:before="66"/>
        <w:ind w:left="720" w:right="112" w:firstLine="709"/>
        <w:jc w:val="center"/>
      </w:pPr>
    </w:p>
    <w:p w:rsidR="0065159C" w:rsidRDefault="0065159C" w:rsidP="005029C5">
      <w:pPr>
        <w:pStyle w:val="a7"/>
        <w:spacing w:before="66"/>
        <w:ind w:left="720" w:right="112" w:firstLine="709"/>
      </w:pPr>
    </w:p>
    <w:p w:rsidR="00C62AF4" w:rsidRDefault="00C62AF4" w:rsidP="005029C5">
      <w:pPr>
        <w:pStyle w:val="a7"/>
        <w:spacing w:before="66"/>
        <w:ind w:left="720" w:right="112" w:firstLine="709"/>
      </w:pPr>
    </w:p>
    <w:p w:rsidR="00913F16" w:rsidRDefault="00913F16" w:rsidP="005029C5">
      <w:pPr>
        <w:pStyle w:val="a7"/>
        <w:spacing w:before="66"/>
        <w:ind w:left="720" w:right="112" w:firstLine="709"/>
      </w:pPr>
    </w:p>
    <w:p w:rsidR="00913F16" w:rsidRDefault="00913F16" w:rsidP="00492054">
      <w:pPr>
        <w:spacing w:before="66"/>
        <w:ind w:right="112"/>
      </w:pPr>
    </w:p>
    <w:p w:rsidR="00913F16" w:rsidRDefault="00913F16" w:rsidP="005029C5">
      <w:pPr>
        <w:spacing w:before="66"/>
        <w:ind w:right="112" w:firstLine="709"/>
      </w:pPr>
    </w:p>
    <w:p w:rsidR="00D13EA0" w:rsidRDefault="00D13EA0" w:rsidP="005029C5">
      <w:pPr>
        <w:spacing w:before="66"/>
        <w:ind w:right="112" w:firstLine="709"/>
      </w:pPr>
    </w:p>
    <w:p w:rsidR="004A50E8" w:rsidRDefault="004A50E8" w:rsidP="005029C5">
      <w:pPr>
        <w:spacing w:before="66"/>
        <w:ind w:right="112" w:firstLine="709"/>
      </w:pPr>
    </w:p>
    <w:p w:rsidR="004A50E8" w:rsidRDefault="004A50E8" w:rsidP="005029C5">
      <w:pPr>
        <w:spacing w:before="66"/>
        <w:ind w:right="112" w:firstLine="709"/>
      </w:pPr>
    </w:p>
    <w:p w:rsidR="004A50E8" w:rsidRDefault="004A50E8" w:rsidP="005029C5">
      <w:pPr>
        <w:spacing w:before="66"/>
        <w:ind w:right="112" w:firstLine="709"/>
      </w:pPr>
    </w:p>
    <w:p w:rsidR="002728FF" w:rsidRDefault="002728FF" w:rsidP="002728FF">
      <w:pPr>
        <w:spacing w:before="66"/>
        <w:ind w:right="112" w:firstLine="709"/>
        <w:jc w:val="center"/>
      </w:pPr>
      <w:r>
        <w:t xml:space="preserve">Шилка (14 </w:t>
      </w:r>
      <w:proofErr w:type="spellStart"/>
      <w:r>
        <w:t>пт</w:t>
      </w:r>
      <w:proofErr w:type="spellEnd"/>
      <w:r>
        <w:t>)</w:t>
      </w:r>
    </w:p>
    <w:p w:rsidR="004A50E8" w:rsidRDefault="002728FF" w:rsidP="002728FF">
      <w:pPr>
        <w:spacing w:before="66"/>
        <w:ind w:right="112" w:firstLine="709"/>
        <w:jc w:val="center"/>
      </w:pPr>
      <w:r>
        <w:t xml:space="preserve">2024 (14 </w:t>
      </w:r>
      <w:proofErr w:type="spellStart"/>
      <w:r>
        <w:t>пт</w:t>
      </w:r>
      <w:proofErr w:type="spellEnd"/>
      <w:r>
        <w:t>)</w:t>
      </w:r>
    </w:p>
    <w:p w:rsidR="004A50E8" w:rsidRDefault="004A50E8" w:rsidP="002728FF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EE6FC4">
      <w:pPr>
        <w:spacing w:before="66"/>
        <w:ind w:right="112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EE6FC4" w:rsidP="00025E97">
      <w:pPr>
        <w:spacing w:before="66"/>
        <w:ind w:right="112" w:firstLine="709"/>
        <w:jc w:val="right"/>
      </w:pPr>
      <w:r>
        <w:t>Приложение 3</w:t>
      </w:r>
    </w:p>
    <w:p w:rsidR="00025E97" w:rsidRDefault="00025E97" w:rsidP="00025E97">
      <w:pPr>
        <w:spacing w:before="66"/>
        <w:ind w:right="112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Pr="00025E97" w:rsidRDefault="00025E97" w:rsidP="00025E97">
      <w:pPr>
        <w:spacing w:before="66"/>
        <w:ind w:right="112" w:firstLine="709"/>
        <w:jc w:val="both"/>
        <w:rPr>
          <w:b/>
        </w:rPr>
      </w:pPr>
      <w:r w:rsidRPr="00025E97">
        <w:rPr>
          <w:b/>
        </w:rPr>
        <w:t>Примерная структура доклада на защите индивидуального проекта</w:t>
      </w:r>
    </w:p>
    <w:p w:rsidR="00025E97" w:rsidRDefault="00025E97" w:rsidP="00025E97">
      <w:pPr>
        <w:spacing w:before="66"/>
        <w:ind w:right="112" w:firstLine="709"/>
        <w:jc w:val="both"/>
      </w:pPr>
      <w:r>
        <w:t>Обращение.</w:t>
      </w:r>
    </w:p>
    <w:p w:rsidR="00025E97" w:rsidRDefault="00025E97" w:rsidP="00025E97">
      <w:pPr>
        <w:spacing w:before="66"/>
        <w:ind w:right="112" w:firstLine="709"/>
        <w:jc w:val="both"/>
      </w:pPr>
      <w:r>
        <w:t>«Добрый день, уважаемые студенты и преподаватели, вашему вниманию</w:t>
      </w:r>
    </w:p>
    <w:p w:rsidR="00025E97" w:rsidRDefault="00025E97" w:rsidP="00025E97">
      <w:pPr>
        <w:spacing w:before="66"/>
        <w:ind w:right="112" w:firstLine="709"/>
        <w:jc w:val="both"/>
      </w:pPr>
      <w:r>
        <w:t>предлагается индивидуальный проект на тему «…».</w:t>
      </w:r>
    </w:p>
    <w:p w:rsidR="00025E97" w:rsidRDefault="00025E97" w:rsidP="00025E97">
      <w:pPr>
        <w:spacing w:before="66"/>
        <w:ind w:right="112" w:firstLine="709"/>
        <w:jc w:val="both"/>
      </w:pPr>
      <w:r>
        <w:t>Цель работы.</w:t>
      </w:r>
    </w:p>
    <w:p w:rsidR="00025E97" w:rsidRDefault="00025E97" w:rsidP="00025E97">
      <w:pPr>
        <w:spacing w:before="66"/>
        <w:ind w:right="112" w:firstLine="709"/>
        <w:jc w:val="both"/>
      </w:pPr>
      <w:r>
        <w:t xml:space="preserve">«Целью данного проекта </w:t>
      </w:r>
      <w:proofErr w:type="gramStart"/>
      <w:r>
        <w:t>является:…</w:t>
      </w:r>
      <w:proofErr w:type="gramEnd"/>
      <w:r>
        <w:t>.»</w:t>
      </w:r>
    </w:p>
    <w:p w:rsidR="00025E97" w:rsidRDefault="00025E97" w:rsidP="00025E97">
      <w:pPr>
        <w:spacing w:before="66"/>
        <w:ind w:right="112" w:firstLine="709"/>
        <w:jc w:val="both"/>
      </w:pPr>
      <w:r>
        <w:t>Основные задачи по достижению цели.</w:t>
      </w:r>
    </w:p>
    <w:p w:rsidR="00025E97" w:rsidRDefault="00025E97" w:rsidP="00025E97">
      <w:pPr>
        <w:spacing w:before="66"/>
        <w:ind w:right="112" w:firstLine="709"/>
        <w:jc w:val="both"/>
      </w:pPr>
      <w:r>
        <w:t>При формулировке задач используются названия глав, при этом должны</w:t>
      </w:r>
    </w:p>
    <w:p w:rsidR="00025E97" w:rsidRDefault="00025E97" w:rsidP="00025E97">
      <w:pPr>
        <w:spacing w:before="66"/>
        <w:ind w:right="112" w:firstLine="709"/>
        <w:jc w:val="both"/>
      </w:pPr>
      <w:r>
        <w:t>присутствовать глаголы — изучить, рассмотреть, раскрыть, сформулировать,</w:t>
      </w:r>
    </w:p>
    <w:p w:rsidR="00025E97" w:rsidRDefault="00025E97" w:rsidP="00025E97">
      <w:pPr>
        <w:spacing w:before="66"/>
        <w:ind w:right="112" w:firstLine="709"/>
        <w:jc w:val="both"/>
      </w:pPr>
      <w:r>
        <w:t>проанализировать, определить и т.п.)</w:t>
      </w:r>
    </w:p>
    <w:p w:rsidR="00025E97" w:rsidRDefault="00025E97" w:rsidP="00025E97">
      <w:pPr>
        <w:spacing w:before="66"/>
        <w:ind w:right="112" w:firstLine="709"/>
        <w:jc w:val="both"/>
      </w:pPr>
      <w:r>
        <w:t>Актуальность темы.</w:t>
      </w:r>
    </w:p>
    <w:p w:rsidR="00025E97" w:rsidRDefault="00025E97" w:rsidP="00025E97">
      <w:pPr>
        <w:spacing w:before="66"/>
        <w:ind w:right="112" w:firstLine="709"/>
        <w:jc w:val="both"/>
      </w:pPr>
      <w:r>
        <w:t>«Актуальность темы объясняется тем, что...».</w:t>
      </w:r>
    </w:p>
    <w:p w:rsidR="00025E97" w:rsidRDefault="00025E97" w:rsidP="00025E97">
      <w:pPr>
        <w:spacing w:before="66"/>
        <w:ind w:right="112" w:firstLine="709"/>
        <w:jc w:val="both"/>
      </w:pPr>
      <w:r>
        <w:t>«Актуальность темы обусловлена тем, что...».</w:t>
      </w:r>
    </w:p>
    <w:p w:rsidR="00025E97" w:rsidRDefault="00025E97" w:rsidP="00025E97">
      <w:pPr>
        <w:spacing w:before="66"/>
        <w:ind w:right="112" w:firstLine="709"/>
        <w:jc w:val="both"/>
      </w:pPr>
      <w:r>
        <w:t>«Актуальность темы определяется следующими факторами: во-</w:t>
      </w:r>
      <w:proofErr w:type="gramStart"/>
      <w:r>
        <w:t>первых,..</w:t>
      </w:r>
      <w:proofErr w:type="gramEnd"/>
      <w:r>
        <w:t xml:space="preserve"> ,</w:t>
      </w:r>
    </w:p>
    <w:p w:rsidR="00025E97" w:rsidRDefault="00025E97" w:rsidP="00025E97">
      <w:pPr>
        <w:spacing w:before="66"/>
        <w:ind w:right="112" w:firstLine="709"/>
        <w:jc w:val="both"/>
      </w:pPr>
      <w:r>
        <w:t>во-</w:t>
      </w:r>
      <w:proofErr w:type="gramStart"/>
      <w:r>
        <w:t>вторых….</w:t>
      </w:r>
      <w:proofErr w:type="gramEnd"/>
      <w:r>
        <w:t xml:space="preserve"> ».</w:t>
      </w:r>
    </w:p>
    <w:p w:rsidR="00025E97" w:rsidRDefault="00025E97" w:rsidP="00025E97">
      <w:pPr>
        <w:spacing w:before="66"/>
        <w:ind w:right="112" w:firstLine="709"/>
        <w:jc w:val="both"/>
      </w:pPr>
      <w:r>
        <w:t>«Работа на избранную тему является актуальной в связи...»</w:t>
      </w:r>
    </w:p>
    <w:p w:rsidR="00025E97" w:rsidRDefault="00025E97" w:rsidP="00025E97">
      <w:pPr>
        <w:spacing w:before="66"/>
        <w:ind w:right="112" w:firstLine="709"/>
        <w:jc w:val="both"/>
      </w:pPr>
      <w:r>
        <w:t>Основное содержание работы.</w:t>
      </w:r>
    </w:p>
    <w:p w:rsidR="00025E97" w:rsidRDefault="00025E97" w:rsidP="00025E97">
      <w:pPr>
        <w:spacing w:before="66"/>
        <w:ind w:right="112" w:firstLine="709"/>
        <w:jc w:val="both"/>
      </w:pPr>
      <w:r>
        <w:t>краткое содержание (обзор) выполненной работы, основные этапы, трудности и</w:t>
      </w:r>
    </w:p>
    <w:p w:rsidR="00025E97" w:rsidRDefault="00025E97" w:rsidP="00025E97">
      <w:pPr>
        <w:spacing w:before="66"/>
        <w:ind w:right="112" w:firstLine="709"/>
        <w:jc w:val="both"/>
      </w:pPr>
      <w:r>
        <w:t>пути их преодоления;</w:t>
      </w:r>
    </w:p>
    <w:p w:rsidR="00025E97" w:rsidRDefault="00025E97" w:rsidP="00025E97">
      <w:pPr>
        <w:spacing w:before="66"/>
        <w:ind w:right="112" w:firstLine="709"/>
        <w:jc w:val="both"/>
      </w:pPr>
      <w:r>
        <w:t>степень самостоятельности в разработке и решении поставленной проблемы;</w:t>
      </w:r>
    </w:p>
    <w:p w:rsidR="00025E97" w:rsidRDefault="00025E97" w:rsidP="00025E97">
      <w:pPr>
        <w:spacing w:before="66"/>
        <w:ind w:right="112" w:firstLine="709"/>
        <w:jc w:val="both"/>
      </w:pPr>
      <w:r>
        <w:t>рекомендации по возможной сфере практического использования данного</w:t>
      </w:r>
    </w:p>
    <w:p w:rsidR="00025E97" w:rsidRDefault="00025E97" w:rsidP="00025E97">
      <w:pPr>
        <w:spacing w:before="66"/>
        <w:ind w:right="112" w:firstLine="709"/>
        <w:jc w:val="both"/>
      </w:pPr>
      <w:r>
        <w:t>проекта.</w:t>
      </w:r>
    </w:p>
    <w:p w:rsidR="00025E97" w:rsidRDefault="00025E97" w:rsidP="00025E97">
      <w:pPr>
        <w:spacing w:before="66"/>
        <w:ind w:right="112" w:firstLine="709"/>
        <w:jc w:val="both"/>
      </w:pPr>
      <w:r>
        <w:t>Окончание доклада.</w:t>
      </w:r>
    </w:p>
    <w:p w:rsidR="00025E97" w:rsidRDefault="00025E97" w:rsidP="00025E97">
      <w:pPr>
        <w:spacing w:before="66"/>
        <w:ind w:right="112" w:firstLine="709"/>
        <w:jc w:val="both"/>
      </w:pPr>
      <w:r>
        <w:t>«Доклад окончен, спасибо».</w:t>
      </w:r>
    </w:p>
    <w:p w:rsidR="00025E97" w:rsidRDefault="00025E97" w:rsidP="00025E97">
      <w:pPr>
        <w:spacing w:before="66"/>
        <w:ind w:right="112" w:firstLine="709"/>
        <w:jc w:val="both"/>
      </w:pPr>
      <w:r>
        <w:t>Ответы на вопросы.</w:t>
      </w: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025E97" w:rsidRDefault="00025E97" w:rsidP="00492054">
      <w:pPr>
        <w:spacing w:before="66"/>
        <w:ind w:right="112" w:firstLine="709"/>
        <w:jc w:val="center"/>
      </w:pPr>
    </w:p>
    <w:p w:rsidR="004A50E8" w:rsidRDefault="004A50E8" w:rsidP="003A0393">
      <w:pPr>
        <w:spacing w:before="66"/>
        <w:ind w:right="112"/>
      </w:pPr>
    </w:p>
    <w:p w:rsidR="00E16279" w:rsidRDefault="00E16279" w:rsidP="005029C5">
      <w:pPr>
        <w:shd w:val="clear" w:color="auto" w:fill="FFFFFF"/>
        <w:spacing w:before="163"/>
        <w:ind w:right="106" w:firstLine="709"/>
        <w:jc w:val="center"/>
        <w:rPr>
          <w:b/>
          <w:spacing w:val="-2"/>
        </w:rPr>
      </w:pPr>
    </w:p>
    <w:p w:rsidR="00E16279" w:rsidRDefault="00E16279" w:rsidP="005029C5">
      <w:pPr>
        <w:shd w:val="clear" w:color="auto" w:fill="FFFFFF"/>
        <w:spacing w:before="163"/>
        <w:ind w:right="106" w:firstLine="709"/>
        <w:jc w:val="center"/>
        <w:rPr>
          <w:b/>
          <w:spacing w:val="-2"/>
        </w:rPr>
      </w:pPr>
    </w:p>
    <w:p w:rsidR="00913F16" w:rsidRDefault="00913F16" w:rsidP="005029C5">
      <w:pPr>
        <w:shd w:val="clear" w:color="auto" w:fill="FFFFFF"/>
        <w:spacing w:before="163"/>
        <w:ind w:right="106" w:firstLine="709"/>
        <w:jc w:val="center"/>
        <w:rPr>
          <w:b/>
          <w:spacing w:val="-2"/>
        </w:rPr>
      </w:pPr>
      <w:r w:rsidRPr="008213E1">
        <w:rPr>
          <w:b/>
          <w:spacing w:val="-2"/>
        </w:rPr>
        <w:t>Информационный лист</w:t>
      </w:r>
    </w:p>
    <w:p w:rsidR="00913F16" w:rsidRPr="008213E1" w:rsidRDefault="00913F16" w:rsidP="005029C5">
      <w:pPr>
        <w:shd w:val="clear" w:color="auto" w:fill="FFFFFF"/>
        <w:spacing w:before="163"/>
        <w:ind w:right="106" w:firstLine="709"/>
        <w:jc w:val="center"/>
        <w:rPr>
          <w:b/>
          <w:spacing w:val="-2"/>
        </w:rPr>
      </w:pPr>
    </w:p>
    <w:p w:rsidR="00913F16" w:rsidRPr="008213E1" w:rsidRDefault="00913F16" w:rsidP="005029C5">
      <w:pPr>
        <w:shd w:val="clear" w:color="auto" w:fill="FFFFFF"/>
        <w:spacing w:before="163"/>
        <w:ind w:right="106" w:firstLine="709"/>
        <w:rPr>
          <w:b/>
          <w:spacing w:val="-2"/>
        </w:rPr>
      </w:pPr>
      <w:r w:rsidRPr="008213E1">
        <w:rPr>
          <w:b/>
          <w:spacing w:val="-2"/>
        </w:rPr>
        <w:t>1. Разработано</w:t>
      </w:r>
    </w:p>
    <w:p w:rsidR="00913F16" w:rsidRPr="008213E1" w:rsidRDefault="00913F16" w:rsidP="005029C5">
      <w:pPr>
        <w:shd w:val="clear" w:color="auto" w:fill="FFFFFF"/>
        <w:spacing w:before="163"/>
        <w:ind w:right="106" w:firstLine="709"/>
        <w:rPr>
          <w:b/>
          <w:spacing w:val="-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0"/>
        <w:gridCol w:w="2370"/>
        <w:gridCol w:w="2406"/>
        <w:gridCol w:w="2365"/>
      </w:tblGrid>
      <w:tr w:rsidR="00913F16" w:rsidRPr="008213E1" w:rsidTr="0023402A">
        <w:tc>
          <w:tcPr>
            <w:tcW w:w="2430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Должность</w:t>
            </w:r>
          </w:p>
        </w:tc>
        <w:tc>
          <w:tcPr>
            <w:tcW w:w="2370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ФИО</w:t>
            </w:r>
          </w:p>
        </w:tc>
        <w:tc>
          <w:tcPr>
            <w:tcW w:w="2406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Подпись</w:t>
            </w:r>
          </w:p>
        </w:tc>
        <w:tc>
          <w:tcPr>
            <w:tcW w:w="2365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Дата</w:t>
            </w:r>
          </w:p>
        </w:tc>
      </w:tr>
      <w:tr w:rsidR="00913F16" w:rsidRPr="008213E1" w:rsidTr="0023402A">
        <w:tc>
          <w:tcPr>
            <w:tcW w:w="2430" w:type="dxa"/>
          </w:tcPr>
          <w:p w:rsidR="00913F16" w:rsidRPr="008213E1" w:rsidRDefault="005E16DC" w:rsidP="005029C5">
            <w:pPr>
              <w:spacing w:before="240" w:after="240"/>
              <w:ind w:right="106" w:firstLine="709"/>
              <w:rPr>
                <w:spacing w:val="-2"/>
              </w:rPr>
            </w:pPr>
            <w:r>
              <w:rPr>
                <w:spacing w:val="-2"/>
              </w:rPr>
              <w:t>Заместитель директора по учебно-методической работе</w:t>
            </w:r>
            <w:r w:rsidR="00913F16">
              <w:rPr>
                <w:spacing w:val="-2"/>
              </w:rPr>
              <w:t xml:space="preserve"> </w:t>
            </w:r>
          </w:p>
        </w:tc>
        <w:tc>
          <w:tcPr>
            <w:tcW w:w="2370" w:type="dxa"/>
          </w:tcPr>
          <w:p w:rsidR="00913F16" w:rsidRPr="008213E1" w:rsidRDefault="00207403" w:rsidP="005029C5">
            <w:pPr>
              <w:spacing w:before="240" w:after="240"/>
              <w:ind w:right="106" w:firstLine="709"/>
              <w:rPr>
                <w:spacing w:val="-2"/>
              </w:rPr>
            </w:pPr>
            <w:r>
              <w:rPr>
                <w:spacing w:val="-2"/>
              </w:rPr>
              <w:t>Алексеева Наталья Валентиновна</w:t>
            </w:r>
          </w:p>
        </w:tc>
        <w:tc>
          <w:tcPr>
            <w:tcW w:w="2406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365" w:type="dxa"/>
          </w:tcPr>
          <w:p w:rsidR="00913F16" w:rsidRPr="008213E1" w:rsidRDefault="0031035D" w:rsidP="005029C5">
            <w:pPr>
              <w:spacing w:before="240" w:after="240"/>
              <w:ind w:right="106" w:firstLine="709"/>
              <w:rPr>
                <w:spacing w:val="-2"/>
              </w:rPr>
            </w:pPr>
            <w:r>
              <w:rPr>
                <w:spacing w:val="-2"/>
              </w:rPr>
              <w:t>18.03. 2024</w:t>
            </w:r>
            <w:r w:rsidR="005E16DC">
              <w:rPr>
                <w:spacing w:val="-2"/>
              </w:rPr>
              <w:t xml:space="preserve"> г.</w:t>
            </w:r>
          </w:p>
        </w:tc>
      </w:tr>
    </w:tbl>
    <w:p w:rsidR="00913F16" w:rsidRPr="008213E1" w:rsidRDefault="00913F16" w:rsidP="005029C5">
      <w:pPr>
        <w:shd w:val="clear" w:color="auto" w:fill="FFFFFF"/>
        <w:spacing w:before="163"/>
        <w:ind w:right="106" w:firstLine="709"/>
        <w:rPr>
          <w:b/>
          <w:spacing w:val="-2"/>
        </w:rPr>
      </w:pPr>
    </w:p>
    <w:p w:rsidR="00913F16" w:rsidRPr="008213E1" w:rsidRDefault="00913F16" w:rsidP="005029C5">
      <w:pPr>
        <w:shd w:val="clear" w:color="auto" w:fill="FFFFFF"/>
        <w:spacing w:before="163"/>
        <w:ind w:right="106" w:firstLine="709"/>
        <w:rPr>
          <w:b/>
          <w:spacing w:val="-2"/>
        </w:rPr>
      </w:pPr>
      <w:r w:rsidRPr="008213E1">
        <w:rPr>
          <w:b/>
          <w:spacing w:val="-2"/>
        </w:rPr>
        <w:t>2. Согласовано</w:t>
      </w:r>
    </w:p>
    <w:p w:rsidR="00913F16" w:rsidRPr="008213E1" w:rsidRDefault="00913F16" w:rsidP="005029C5">
      <w:pPr>
        <w:shd w:val="clear" w:color="auto" w:fill="FFFFFF"/>
        <w:spacing w:before="163"/>
        <w:ind w:right="106" w:firstLine="709"/>
        <w:rPr>
          <w:b/>
          <w:spacing w:val="-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0"/>
        <w:gridCol w:w="2370"/>
        <w:gridCol w:w="2406"/>
        <w:gridCol w:w="2365"/>
      </w:tblGrid>
      <w:tr w:rsidR="00913F16" w:rsidRPr="008213E1" w:rsidTr="0023402A">
        <w:tc>
          <w:tcPr>
            <w:tcW w:w="2430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Должность</w:t>
            </w:r>
          </w:p>
        </w:tc>
        <w:tc>
          <w:tcPr>
            <w:tcW w:w="2370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ФИО</w:t>
            </w:r>
          </w:p>
        </w:tc>
        <w:tc>
          <w:tcPr>
            <w:tcW w:w="2406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Подпись</w:t>
            </w:r>
          </w:p>
        </w:tc>
        <w:tc>
          <w:tcPr>
            <w:tcW w:w="2365" w:type="dxa"/>
          </w:tcPr>
          <w:p w:rsidR="00913F16" w:rsidRPr="008213E1" w:rsidRDefault="00913F16" w:rsidP="005029C5">
            <w:pPr>
              <w:ind w:right="106" w:firstLine="709"/>
              <w:jc w:val="center"/>
              <w:rPr>
                <w:spacing w:val="-2"/>
              </w:rPr>
            </w:pPr>
            <w:r w:rsidRPr="008213E1">
              <w:rPr>
                <w:spacing w:val="-2"/>
              </w:rPr>
              <w:t>Дата</w:t>
            </w:r>
          </w:p>
        </w:tc>
      </w:tr>
      <w:tr w:rsidR="00913F16" w:rsidRPr="008213E1" w:rsidTr="0023402A">
        <w:tc>
          <w:tcPr>
            <w:tcW w:w="2430" w:type="dxa"/>
          </w:tcPr>
          <w:p w:rsidR="00913F16" w:rsidRPr="008213E1" w:rsidRDefault="005E16DC" w:rsidP="005029C5">
            <w:pPr>
              <w:spacing w:before="240" w:after="240"/>
              <w:ind w:right="106" w:firstLine="709"/>
              <w:rPr>
                <w:spacing w:val="-2"/>
              </w:rPr>
            </w:pPr>
            <w:r>
              <w:rPr>
                <w:spacing w:val="-2"/>
              </w:rPr>
              <w:t>Д</w:t>
            </w:r>
            <w:r w:rsidR="00913F16" w:rsidRPr="008213E1">
              <w:rPr>
                <w:spacing w:val="-2"/>
              </w:rPr>
              <w:t>иректор</w:t>
            </w:r>
          </w:p>
        </w:tc>
        <w:tc>
          <w:tcPr>
            <w:tcW w:w="2370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  <w:proofErr w:type="spellStart"/>
            <w:r w:rsidRPr="008213E1">
              <w:rPr>
                <w:spacing w:val="-2"/>
              </w:rPr>
              <w:t>Шулимова</w:t>
            </w:r>
            <w:proofErr w:type="spellEnd"/>
            <w:r w:rsidRPr="008213E1">
              <w:rPr>
                <w:spacing w:val="-2"/>
              </w:rPr>
              <w:t xml:space="preserve"> Евгения </w:t>
            </w:r>
            <w:proofErr w:type="spellStart"/>
            <w:r w:rsidRPr="008213E1">
              <w:rPr>
                <w:spacing w:val="-2"/>
              </w:rPr>
              <w:t>Рафаильевна</w:t>
            </w:r>
            <w:proofErr w:type="spellEnd"/>
          </w:p>
        </w:tc>
        <w:tc>
          <w:tcPr>
            <w:tcW w:w="2406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365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</w:tr>
      <w:tr w:rsidR="00913F16" w:rsidRPr="008213E1" w:rsidTr="0023402A">
        <w:tc>
          <w:tcPr>
            <w:tcW w:w="2430" w:type="dxa"/>
          </w:tcPr>
          <w:p w:rsidR="00913F16" w:rsidRPr="008213E1" w:rsidRDefault="005E16DC" w:rsidP="005029C5">
            <w:pPr>
              <w:spacing w:before="240" w:after="240"/>
              <w:ind w:right="106" w:firstLine="709"/>
              <w:rPr>
                <w:spacing w:val="-2"/>
              </w:rPr>
            </w:pPr>
            <w:r>
              <w:rPr>
                <w:spacing w:val="-2"/>
              </w:rPr>
              <w:t>З</w:t>
            </w:r>
            <w:r w:rsidRPr="008213E1">
              <w:rPr>
                <w:spacing w:val="-2"/>
              </w:rPr>
              <w:t xml:space="preserve">аместитель директора по </w:t>
            </w:r>
            <w:r>
              <w:rPr>
                <w:spacing w:val="-2"/>
              </w:rPr>
              <w:t xml:space="preserve">учебно-производственной </w:t>
            </w:r>
            <w:r w:rsidRPr="008213E1">
              <w:rPr>
                <w:spacing w:val="-2"/>
              </w:rPr>
              <w:t>работе</w:t>
            </w:r>
          </w:p>
        </w:tc>
        <w:tc>
          <w:tcPr>
            <w:tcW w:w="2370" w:type="dxa"/>
          </w:tcPr>
          <w:p w:rsidR="00913F16" w:rsidRPr="008213E1" w:rsidRDefault="005E16DC" w:rsidP="005029C5">
            <w:pPr>
              <w:spacing w:before="240" w:after="240"/>
              <w:ind w:right="106" w:firstLine="709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Музгина</w:t>
            </w:r>
            <w:proofErr w:type="spellEnd"/>
            <w:r>
              <w:rPr>
                <w:spacing w:val="-2"/>
              </w:rPr>
              <w:t xml:space="preserve"> Инга Николаевна</w:t>
            </w:r>
          </w:p>
        </w:tc>
        <w:tc>
          <w:tcPr>
            <w:tcW w:w="2406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365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</w:tr>
      <w:tr w:rsidR="00913F16" w:rsidRPr="008213E1" w:rsidTr="0023402A">
        <w:tc>
          <w:tcPr>
            <w:tcW w:w="2430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370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406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  <w:tc>
          <w:tcPr>
            <w:tcW w:w="2365" w:type="dxa"/>
          </w:tcPr>
          <w:p w:rsidR="00913F16" w:rsidRPr="008213E1" w:rsidRDefault="00913F16" w:rsidP="005029C5">
            <w:pPr>
              <w:spacing w:before="240" w:after="240"/>
              <w:ind w:right="106" w:firstLine="709"/>
              <w:rPr>
                <w:spacing w:val="-2"/>
              </w:rPr>
            </w:pPr>
          </w:p>
        </w:tc>
      </w:tr>
    </w:tbl>
    <w:p w:rsidR="00913F16" w:rsidRPr="008213E1" w:rsidRDefault="00913F16" w:rsidP="00E16279">
      <w:pPr>
        <w:shd w:val="clear" w:color="auto" w:fill="FFFFFF"/>
        <w:spacing w:before="240" w:after="240"/>
        <w:ind w:right="106"/>
        <w:rPr>
          <w:b/>
          <w:spacing w:val="-2"/>
        </w:rPr>
      </w:pPr>
      <w:r w:rsidRPr="008213E1">
        <w:rPr>
          <w:b/>
          <w:spacing w:val="-2"/>
        </w:rPr>
        <w:t xml:space="preserve">3. Введено в действие: </w:t>
      </w:r>
      <w:r w:rsidRPr="008213E1">
        <w:rPr>
          <w:spacing w:val="-2"/>
        </w:rPr>
        <w:t>со дня утверждения директором лицея</w:t>
      </w:r>
      <w:r w:rsidR="00ED04C1">
        <w:rPr>
          <w:b/>
          <w:spacing w:val="-2"/>
        </w:rPr>
        <w:t xml:space="preserve"> 22 марта 2024 </w:t>
      </w:r>
      <w:r w:rsidRPr="008213E1">
        <w:rPr>
          <w:b/>
          <w:spacing w:val="-2"/>
        </w:rPr>
        <w:t>г</w:t>
      </w:r>
      <w:r w:rsidR="00ED04C1">
        <w:rPr>
          <w:b/>
          <w:spacing w:val="-2"/>
        </w:rPr>
        <w:t>.</w:t>
      </w:r>
    </w:p>
    <w:p w:rsidR="00913F16" w:rsidRPr="008213E1" w:rsidRDefault="00913F16" w:rsidP="00E16279">
      <w:pPr>
        <w:shd w:val="clear" w:color="auto" w:fill="FFFFFF"/>
        <w:spacing w:before="240" w:after="240"/>
        <w:ind w:right="106" w:firstLine="709"/>
        <w:rPr>
          <w:spacing w:val="-2"/>
        </w:rPr>
      </w:pPr>
      <w:r w:rsidRPr="008213E1">
        <w:rPr>
          <w:spacing w:val="-2"/>
        </w:rPr>
        <w:t>(Осн</w:t>
      </w:r>
      <w:r>
        <w:rPr>
          <w:spacing w:val="-2"/>
        </w:rPr>
        <w:t xml:space="preserve">ование: заседание педагогического совета от  </w:t>
      </w:r>
      <w:r w:rsidR="007F4055">
        <w:rPr>
          <w:spacing w:val="-2"/>
        </w:rPr>
        <w:t xml:space="preserve"> 22.03</w:t>
      </w:r>
      <w:r w:rsidR="00207403">
        <w:rPr>
          <w:spacing w:val="-2"/>
        </w:rPr>
        <w:t>.</w:t>
      </w:r>
      <w:r>
        <w:rPr>
          <w:spacing w:val="-2"/>
        </w:rPr>
        <w:t>20</w:t>
      </w:r>
      <w:r w:rsidR="007F4055">
        <w:rPr>
          <w:spacing w:val="-2"/>
        </w:rPr>
        <w:t>24</w:t>
      </w:r>
      <w:r w:rsidR="00E16279">
        <w:rPr>
          <w:spacing w:val="-2"/>
        </w:rPr>
        <w:t xml:space="preserve"> </w:t>
      </w:r>
      <w:r>
        <w:rPr>
          <w:spacing w:val="-2"/>
        </w:rPr>
        <w:t>г.</w:t>
      </w:r>
      <w:r w:rsidR="00D538DF">
        <w:rPr>
          <w:spacing w:val="-2"/>
        </w:rPr>
        <w:t xml:space="preserve"> протокол № 8</w:t>
      </w:r>
      <w:bookmarkStart w:id="0" w:name="_GoBack"/>
      <w:bookmarkEnd w:id="0"/>
      <w:r w:rsidR="00ED04C1">
        <w:rPr>
          <w:spacing w:val="-2"/>
        </w:rPr>
        <w:t>.</w:t>
      </w:r>
    </w:p>
    <w:p w:rsidR="00913F16" w:rsidRPr="008213E1" w:rsidRDefault="00913F16" w:rsidP="00E16279">
      <w:pPr>
        <w:shd w:val="clear" w:color="auto" w:fill="FFFFFF"/>
        <w:ind w:right="106" w:firstLine="709"/>
        <w:rPr>
          <w:b/>
          <w:spacing w:val="-2"/>
        </w:rPr>
      </w:pPr>
      <w:r w:rsidRPr="008213E1">
        <w:rPr>
          <w:b/>
          <w:spacing w:val="-2"/>
        </w:rPr>
        <w:t>4. Список рассылки:</w:t>
      </w:r>
    </w:p>
    <w:p w:rsidR="00913F16" w:rsidRPr="008213E1" w:rsidRDefault="00913F16" w:rsidP="00E16279">
      <w:pPr>
        <w:shd w:val="clear" w:color="auto" w:fill="FFFFFF"/>
        <w:ind w:right="106" w:firstLine="709"/>
        <w:rPr>
          <w:spacing w:val="-2"/>
        </w:rPr>
      </w:pPr>
      <w:r w:rsidRPr="008213E1">
        <w:rPr>
          <w:spacing w:val="-2"/>
        </w:rPr>
        <w:t>Контрольный экземпляр документа:</w:t>
      </w:r>
    </w:p>
    <w:p w:rsidR="00913F16" w:rsidRPr="008213E1" w:rsidRDefault="00913F16" w:rsidP="00E16279">
      <w:pPr>
        <w:shd w:val="clear" w:color="auto" w:fill="FFFFFF"/>
        <w:ind w:right="106" w:firstLine="709"/>
        <w:rPr>
          <w:spacing w:val="-2"/>
        </w:rPr>
      </w:pPr>
    </w:p>
    <w:p w:rsidR="00913F16" w:rsidRPr="008213E1" w:rsidRDefault="00913F16" w:rsidP="00E16279">
      <w:pPr>
        <w:shd w:val="clear" w:color="auto" w:fill="FFFFFF"/>
        <w:ind w:right="106" w:firstLine="709"/>
        <w:rPr>
          <w:spacing w:val="-2"/>
        </w:rPr>
      </w:pPr>
      <w:r w:rsidRPr="008213E1">
        <w:rPr>
          <w:spacing w:val="-2"/>
        </w:rPr>
        <w:t>Учтенные копии документа:</w:t>
      </w:r>
    </w:p>
    <w:p w:rsidR="00913F16" w:rsidRPr="008213E1" w:rsidRDefault="00913F16" w:rsidP="00E16279">
      <w:pPr>
        <w:ind w:firstLine="709"/>
      </w:pPr>
    </w:p>
    <w:p w:rsidR="00913F16" w:rsidRPr="008213E1" w:rsidRDefault="00913F16" w:rsidP="00E16279">
      <w:pPr>
        <w:ind w:firstLine="709"/>
      </w:pPr>
    </w:p>
    <w:p w:rsidR="00913F16" w:rsidRPr="008213E1" w:rsidRDefault="00913F16" w:rsidP="00E16279">
      <w:pPr>
        <w:shd w:val="clear" w:color="auto" w:fill="FFFFFF"/>
        <w:ind w:right="106" w:firstLine="709"/>
        <w:jc w:val="center"/>
        <w:rPr>
          <w:b/>
        </w:rPr>
      </w:pPr>
      <w:r w:rsidRPr="008213E1">
        <w:rPr>
          <w:b/>
          <w:spacing w:val="-2"/>
        </w:rPr>
        <w:t>Лист регистрации изменений</w:t>
      </w:r>
    </w:p>
    <w:p w:rsidR="00913F16" w:rsidRPr="008213E1" w:rsidRDefault="00913F16" w:rsidP="005029C5">
      <w:pPr>
        <w:spacing w:after="274" w:line="1" w:lineRule="exact"/>
        <w:ind w:firstLine="709"/>
      </w:pPr>
    </w:p>
    <w:tbl>
      <w:tblPr>
        <w:tblW w:w="99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574"/>
        <w:gridCol w:w="1349"/>
        <w:gridCol w:w="2102"/>
        <w:gridCol w:w="1372"/>
        <w:gridCol w:w="1566"/>
        <w:gridCol w:w="1306"/>
      </w:tblGrid>
      <w:tr w:rsidR="00913F16" w:rsidRPr="008213E1" w:rsidTr="00E16279">
        <w:trPr>
          <w:trHeight w:hRule="exact" w:val="562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spacing w:line="274" w:lineRule="exact"/>
              <w:ind w:left="67" w:right="48" w:firstLine="709"/>
            </w:pPr>
            <w:r w:rsidRPr="008213E1">
              <w:t>№ п</w:t>
            </w:r>
            <w:r w:rsidRPr="008213E1">
              <w:rPr>
                <w:b/>
                <w:bCs/>
              </w:rPr>
              <w:t>/</w:t>
            </w:r>
            <w:r w:rsidRPr="008213E1">
              <w:t>п</w:t>
            </w:r>
          </w:p>
        </w:tc>
        <w:tc>
          <w:tcPr>
            <w:tcW w:w="5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1018" w:firstLine="709"/>
            </w:pPr>
            <w:r w:rsidRPr="008213E1">
              <w:t xml:space="preserve">Номера листов </w:t>
            </w:r>
            <w:r w:rsidRPr="008213E1">
              <w:rPr>
                <w:b/>
                <w:bCs/>
              </w:rPr>
              <w:t>(</w:t>
            </w:r>
            <w:r w:rsidRPr="008213E1">
              <w:t>страниц</w:t>
            </w:r>
            <w:r w:rsidRPr="008213E1">
              <w:rPr>
                <w:b/>
                <w:bCs/>
              </w:rPr>
              <w:t>)</w:t>
            </w: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spacing w:line="274" w:lineRule="exact"/>
              <w:ind w:left="5"/>
            </w:pPr>
            <w:r w:rsidRPr="008213E1">
              <w:t xml:space="preserve">Номер </w:t>
            </w:r>
            <w:r w:rsidRPr="008213E1">
              <w:rPr>
                <w:spacing w:val="-7"/>
              </w:rPr>
              <w:t>изменения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187"/>
            </w:pPr>
            <w:r w:rsidRPr="008213E1">
              <w:rPr>
                <w:spacing w:val="-4"/>
              </w:rPr>
              <w:t>Подпись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spacing w:line="274" w:lineRule="exact"/>
            </w:pPr>
            <w:r w:rsidRPr="008213E1">
              <w:t>Дата</w:t>
            </w:r>
          </w:p>
          <w:p w:rsidR="00913F16" w:rsidRPr="008213E1" w:rsidRDefault="00913F16" w:rsidP="00E16279">
            <w:pPr>
              <w:shd w:val="clear" w:color="auto" w:fill="FFFFFF"/>
              <w:spacing w:line="274" w:lineRule="exact"/>
            </w:pPr>
            <w:r w:rsidRPr="008213E1">
              <w:rPr>
                <w:spacing w:val="-7"/>
              </w:rPr>
              <w:t>введения</w:t>
            </w:r>
          </w:p>
          <w:p w:rsidR="00913F16" w:rsidRPr="008213E1" w:rsidRDefault="00913F16" w:rsidP="00E16279">
            <w:pPr>
              <w:shd w:val="clear" w:color="auto" w:fill="FFFFFF"/>
              <w:spacing w:line="274" w:lineRule="exact"/>
              <w:ind w:firstLine="709"/>
            </w:pPr>
            <w:proofErr w:type="spellStart"/>
            <w:r w:rsidRPr="008213E1">
              <w:rPr>
                <w:spacing w:val="-8"/>
              </w:rPr>
              <w:t>изменени</w:t>
            </w:r>
            <w:proofErr w:type="spellEnd"/>
          </w:p>
          <w:p w:rsidR="00913F16" w:rsidRPr="008213E1" w:rsidRDefault="00913F16" w:rsidP="00E16279">
            <w:pPr>
              <w:shd w:val="clear" w:color="auto" w:fill="FFFFFF"/>
              <w:spacing w:line="274" w:lineRule="exact"/>
              <w:ind w:firstLine="709"/>
            </w:pPr>
            <w:r w:rsidRPr="008213E1">
              <w:t>я</w:t>
            </w:r>
          </w:p>
        </w:tc>
      </w:tr>
      <w:tr w:rsidR="00913F16" w:rsidRPr="008213E1" w:rsidTr="00E16279">
        <w:trPr>
          <w:trHeight w:hRule="exact" w:val="883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ind w:firstLine="709"/>
            </w:pPr>
          </w:p>
          <w:p w:rsidR="00913F16" w:rsidRPr="008213E1" w:rsidRDefault="00913F16" w:rsidP="00E16279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</w:pPr>
            <w:r w:rsidRPr="008213E1">
              <w:rPr>
                <w:spacing w:val="-7"/>
              </w:rPr>
              <w:t>Заменённых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187"/>
            </w:pPr>
            <w:r w:rsidRPr="008213E1">
              <w:t>Новых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48"/>
            </w:pPr>
            <w:r w:rsidRPr="008213E1">
              <w:t>Аннулированных</w:t>
            </w: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  <w:p w:rsidR="00913F16" w:rsidRPr="008213E1" w:rsidRDefault="00913F16" w:rsidP="00E16279">
            <w:pPr>
              <w:shd w:val="clear" w:color="auto" w:fill="FFFFFF"/>
              <w:ind w:left="48" w:firstLine="709"/>
            </w:pPr>
          </w:p>
        </w:tc>
      </w:tr>
      <w:tr w:rsidR="00913F16" w:rsidRPr="008213E1" w:rsidTr="00E16279">
        <w:trPr>
          <w:trHeight w:hRule="exact" w:val="47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spacing w:line="274" w:lineRule="exact"/>
              <w:ind w:left="67" w:right="48"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6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6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65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6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6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6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  <w:tr w:rsidR="00913F16" w:rsidRPr="008213E1" w:rsidTr="00E16279">
        <w:trPr>
          <w:trHeight w:hRule="exact" w:val="48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ind w:firstLine="709"/>
            </w:pPr>
          </w:p>
          <w:p w:rsidR="00913F16" w:rsidRPr="008213E1" w:rsidRDefault="00913F16" w:rsidP="005029C5">
            <w:pPr>
              <w:ind w:firstLine="709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F16" w:rsidRPr="008213E1" w:rsidRDefault="00913F16" w:rsidP="005029C5">
            <w:pPr>
              <w:shd w:val="clear" w:color="auto" w:fill="FFFFFF"/>
              <w:ind w:firstLine="709"/>
            </w:pPr>
          </w:p>
        </w:tc>
      </w:tr>
    </w:tbl>
    <w:p w:rsidR="00913F16" w:rsidRPr="008213E1" w:rsidRDefault="00913F16" w:rsidP="005029C5">
      <w:pPr>
        <w:ind w:firstLine="709"/>
      </w:pPr>
    </w:p>
    <w:p w:rsidR="00913F16" w:rsidRPr="005D5D1B" w:rsidRDefault="00913F16" w:rsidP="005029C5">
      <w:pPr>
        <w:tabs>
          <w:tab w:val="left" w:pos="954"/>
        </w:tabs>
        <w:spacing w:before="1"/>
        <w:ind w:firstLine="709"/>
        <w:rPr>
          <w:rFonts w:ascii="Symbol" w:hAnsi="Symbol"/>
          <w:sz w:val="19"/>
        </w:rPr>
      </w:pPr>
    </w:p>
    <w:p w:rsidR="00913F16" w:rsidRPr="006017B2" w:rsidRDefault="00913F16" w:rsidP="005029C5">
      <w:pPr>
        <w:pStyle w:val="a7"/>
        <w:spacing w:before="66"/>
        <w:ind w:left="720" w:right="112" w:firstLine="709"/>
      </w:pPr>
    </w:p>
    <w:sectPr w:rsidR="00913F16" w:rsidRPr="006017B2" w:rsidSect="00A6445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569"/>
    <w:multiLevelType w:val="hybridMultilevel"/>
    <w:tmpl w:val="BDD88D06"/>
    <w:lvl w:ilvl="0" w:tplc="BB3A5236">
      <w:start w:val="3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 w:tplc="5F6AF1B4">
      <w:numFmt w:val="none"/>
      <w:lvlText w:val=""/>
      <w:lvlJc w:val="left"/>
      <w:pPr>
        <w:tabs>
          <w:tab w:val="num" w:pos="360"/>
        </w:tabs>
      </w:pPr>
    </w:lvl>
    <w:lvl w:ilvl="2" w:tplc="36A0130A">
      <w:start w:val="4"/>
      <w:numFmt w:val="decimal"/>
      <w:lvlText w:val="%3."/>
      <w:lvlJc w:val="left"/>
      <w:pPr>
        <w:ind w:left="397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D2DE044C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4" w:tplc="2B62A72E">
      <w:numFmt w:val="bullet"/>
      <w:lvlText w:val="•"/>
      <w:lvlJc w:val="left"/>
      <w:pPr>
        <w:ind w:left="5842" w:hanging="240"/>
      </w:pPr>
      <w:rPr>
        <w:rFonts w:hint="default"/>
        <w:lang w:val="ru-RU" w:eastAsia="en-US" w:bidi="ar-SA"/>
      </w:rPr>
    </w:lvl>
    <w:lvl w:ilvl="5" w:tplc="097A05A6">
      <w:numFmt w:val="bullet"/>
      <w:lvlText w:val="•"/>
      <w:lvlJc w:val="left"/>
      <w:pPr>
        <w:ind w:left="6462" w:hanging="240"/>
      </w:pPr>
      <w:rPr>
        <w:rFonts w:hint="default"/>
        <w:lang w:val="ru-RU" w:eastAsia="en-US" w:bidi="ar-SA"/>
      </w:rPr>
    </w:lvl>
    <w:lvl w:ilvl="6" w:tplc="E98423CA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41B05C18">
      <w:numFmt w:val="bullet"/>
      <w:lvlText w:val="•"/>
      <w:lvlJc w:val="left"/>
      <w:pPr>
        <w:ind w:left="7704" w:hanging="240"/>
      </w:pPr>
      <w:rPr>
        <w:rFonts w:hint="default"/>
        <w:lang w:val="ru-RU" w:eastAsia="en-US" w:bidi="ar-SA"/>
      </w:rPr>
    </w:lvl>
    <w:lvl w:ilvl="8" w:tplc="6CDEF0CA">
      <w:numFmt w:val="bullet"/>
      <w:lvlText w:val="•"/>
      <w:lvlJc w:val="left"/>
      <w:pPr>
        <w:ind w:left="832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4F312A"/>
    <w:multiLevelType w:val="hybridMultilevel"/>
    <w:tmpl w:val="C5389EB6"/>
    <w:lvl w:ilvl="0" w:tplc="2A88EEB2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AB1E32D2">
      <w:numFmt w:val="bullet"/>
      <w:lvlText w:val="•"/>
      <w:lvlJc w:val="left"/>
      <w:pPr>
        <w:ind w:left="4260" w:hanging="286"/>
      </w:pPr>
      <w:rPr>
        <w:rFonts w:hint="default"/>
        <w:lang w:val="ru-RU" w:eastAsia="en-US" w:bidi="ar-SA"/>
      </w:rPr>
    </w:lvl>
    <w:lvl w:ilvl="2" w:tplc="EC983FD0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3" w:tplc="81261118">
      <w:numFmt w:val="bullet"/>
      <w:lvlText w:val="•"/>
      <w:lvlJc w:val="left"/>
      <w:pPr>
        <w:ind w:left="5439" w:hanging="286"/>
      </w:pPr>
      <w:rPr>
        <w:rFonts w:hint="default"/>
        <w:lang w:val="ru-RU" w:eastAsia="en-US" w:bidi="ar-SA"/>
      </w:rPr>
    </w:lvl>
    <w:lvl w:ilvl="4" w:tplc="21A89828">
      <w:numFmt w:val="bullet"/>
      <w:lvlText w:val="•"/>
      <w:lvlJc w:val="left"/>
      <w:pPr>
        <w:ind w:left="6028" w:hanging="286"/>
      </w:pPr>
      <w:rPr>
        <w:rFonts w:hint="default"/>
        <w:lang w:val="ru-RU" w:eastAsia="en-US" w:bidi="ar-SA"/>
      </w:rPr>
    </w:lvl>
    <w:lvl w:ilvl="5" w:tplc="D4BE3BF0">
      <w:numFmt w:val="bullet"/>
      <w:lvlText w:val="•"/>
      <w:lvlJc w:val="left"/>
      <w:pPr>
        <w:ind w:left="6618" w:hanging="286"/>
      </w:pPr>
      <w:rPr>
        <w:rFonts w:hint="default"/>
        <w:lang w:val="ru-RU" w:eastAsia="en-US" w:bidi="ar-SA"/>
      </w:rPr>
    </w:lvl>
    <w:lvl w:ilvl="6" w:tplc="CFCEA3EA">
      <w:numFmt w:val="bullet"/>
      <w:lvlText w:val="•"/>
      <w:lvlJc w:val="left"/>
      <w:pPr>
        <w:ind w:left="7208" w:hanging="286"/>
      </w:pPr>
      <w:rPr>
        <w:rFonts w:hint="default"/>
        <w:lang w:val="ru-RU" w:eastAsia="en-US" w:bidi="ar-SA"/>
      </w:rPr>
    </w:lvl>
    <w:lvl w:ilvl="7" w:tplc="BDD4FD38">
      <w:numFmt w:val="bullet"/>
      <w:lvlText w:val="•"/>
      <w:lvlJc w:val="left"/>
      <w:pPr>
        <w:ind w:left="7797" w:hanging="286"/>
      </w:pPr>
      <w:rPr>
        <w:rFonts w:hint="default"/>
        <w:lang w:val="ru-RU" w:eastAsia="en-US" w:bidi="ar-SA"/>
      </w:rPr>
    </w:lvl>
    <w:lvl w:ilvl="8" w:tplc="014E779A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9753415"/>
    <w:multiLevelType w:val="hybridMultilevel"/>
    <w:tmpl w:val="FE6C1ACC"/>
    <w:lvl w:ilvl="0" w:tplc="48BE37DE">
      <w:start w:val="4"/>
      <w:numFmt w:val="decimal"/>
      <w:lvlText w:val="%1"/>
      <w:lvlJc w:val="left"/>
      <w:pPr>
        <w:ind w:left="102" w:hanging="428"/>
      </w:pPr>
      <w:rPr>
        <w:rFonts w:hint="default"/>
        <w:lang w:val="ru-RU" w:eastAsia="en-US" w:bidi="ar-SA"/>
      </w:rPr>
    </w:lvl>
    <w:lvl w:ilvl="1" w:tplc="8F786A72">
      <w:numFmt w:val="none"/>
      <w:lvlText w:val=""/>
      <w:lvlJc w:val="left"/>
      <w:pPr>
        <w:tabs>
          <w:tab w:val="num" w:pos="360"/>
        </w:tabs>
      </w:pPr>
    </w:lvl>
    <w:lvl w:ilvl="2" w:tplc="1F625F2C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72464BB4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BEBCCC28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9746C182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1C4E2E62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C7CEB520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0BD43A98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5B871220"/>
    <w:multiLevelType w:val="hybridMultilevel"/>
    <w:tmpl w:val="245C304E"/>
    <w:lvl w:ilvl="0" w:tplc="98685EF2">
      <w:start w:val="6"/>
      <w:numFmt w:val="decimal"/>
      <w:lvlText w:val="%1"/>
      <w:lvlJc w:val="left"/>
      <w:pPr>
        <w:ind w:left="102" w:hanging="428"/>
      </w:pPr>
      <w:rPr>
        <w:rFonts w:hint="default"/>
        <w:lang w:val="ru-RU" w:eastAsia="en-US" w:bidi="ar-SA"/>
      </w:rPr>
    </w:lvl>
    <w:lvl w:ilvl="1" w:tplc="ED7C3438">
      <w:numFmt w:val="none"/>
      <w:lvlText w:val=""/>
      <w:lvlJc w:val="left"/>
      <w:pPr>
        <w:tabs>
          <w:tab w:val="num" w:pos="360"/>
        </w:tabs>
      </w:pPr>
    </w:lvl>
    <w:lvl w:ilvl="2" w:tplc="98AEEE6A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EFBEF75A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DB341D52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2364370A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0096BC68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870AE992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32347BE2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F56281B"/>
    <w:multiLevelType w:val="hybridMultilevel"/>
    <w:tmpl w:val="ED903FD0"/>
    <w:lvl w:ilvl="0" w:tplc="5CA6CD5A">
      <w:start w:val="3"/>
      <w:numFmt w:val="decimal"/>
      <w:lvlText w:val="%1"/>
      <w:lvlJc w:val="left"/>
      <w:pPr>
        <w:ind w:left="102" w:hanging="567"/>
      </w:pPr>
      <w:rPr>
        <w:rFonts w:hint="default"/>
        <w:lang w:val="ru-RU" w:eastAsia="en-US" w:bidi="ar-SA"/>
      </w:rPr>
    </w:lvl>
    <w:lvl w:ilvl="1" w:tplc="6EA2C086">
      <w:numFmt w:val="none"/>
      <w:lvlText w:val=""/>
      <w:lvlJc w:val="left"/>
      <w:pPr>
        <w:tabs>
          <w:tab w:val="num" w:pos="360"/>
        </w:tabs>
      </w:pPr>
    </w:lvl>
    <w:lvl w:ilvl="2" w:tplc="7C287C76"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 w:tplc="33F0CC02"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 w:tplc="DFD47CFC"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 w:tplc="63D8ACA0"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 w:tplc="FC4A38EC"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 w:tplc="21E4AE6C"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 w:tplc="1930A120"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1955E09"/>
    <w:multiLevelType w:val="multilevel"/>
    <w:tmpl w:val="9EE2C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F331AF5"/>
    <w:multiLevelType w:val="hybridMultilevel"/>
    <w:tmpl w:val="F05A5D36"/>
    <w:lvl w:ilvl="0" w:tplc="3BCA0044">
      <w:start w:val="5"/>
      <w:numFmt w:val="decimal"/>
      <w:lvlText w:val="%1"/>
      <w:lvlJc w:val="left"/>
      <w:pPr>
        <w:ind w:left="102" w:hanging="428"/>
      </w:pPr>
      <w:rPr>
        <w:rFonts w:hint="default"/>
        <w:lang w:val="ru-RU" w:eastAsia="en-US" w:bidi="ar-SA"/>
      </w:rPr>
    </w:lvl>
    <w:lvl w:ilvl="1" w:tplc="7BE8DE2C">
      <w:numFmt w:val="none"/>
      <w:lvlText w:val=""/>
      <w:lvlJc w:val="left"/>
      <w:pPr>
        <w:tabs>
          <w:tab w:val="num" w:pos="360"/>
        </w:tabs>
      </w:pPr>
    </w:lvl>
    <w:lvl w:ilvl="2" w:tplc="D4E4C9E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688AD3DE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64046870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F0AC7EAA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B5922E4C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9746E30A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80B63652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BE5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E97"/>
    <w:rsid w:val="00025FA6"/>
    <w:rsid w:val="0002660B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1A62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5F8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10E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51C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2413"/>
    <w:rsid w:val="000E2C74"/>
    <w:rsid w:val="000E477A"/>
    <w:rsid w:val="000E5AF8"/>
    <w:rsid w:val="000F0324"/>
    <w:rsid w:val="000F07ED"/>
    <w:rsid w:val="000F094D"/>
    <w:rsid w:val="000F0E91"/>
    <w:rsid w:val="000F1CE9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AD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49F9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B40"/>
    <w:rsid w:val="00150F06"/>
    <w:rsid w:val="00152332"/>
    <w:rsid w:val="00154592"/>
    <w:rsid w:val="00154C79"/>
    <w:rsid w:val="00154DF5"/>
    <w:rsid w:val="00157D20"/>
    <w:rsid w:val="00160139"/>
    <w:rsid w:val="00160875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1C52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97EFF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34C6"/>
    <w:rsid w:val="001C43F9"/>
    <w:rsid w:val="001C440F"/>
    <w:rsid w:val="001C4A43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38DB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07403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3783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B61"/>
    <w:rsid w:val="00261C65"/>
    <w:rsid w:val="00262306"/>
    <w:rsid w:val="00262877"/>
    <w:rsid w:val="0026431B"/>
    <w:rsid w:val="0026472F"/>
    <w:rsid w:val="0026596B"/>
    <w:rsid w:val="00265A08"/>
    <w:rsid w:val="00266484"/>
    <w:rsid w:val="00267404"/>
    <w:rsid w:val="00270E02"/>
    <w:rsid w:val="002728FF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96AD3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3ED"/>
    <w:rsid w:val="002F1B81"/>
    <w:rsid w:val="002F2BF2"/>
    <w:rsid w:val="002F2DD7"/>
    <w:rsid w:val="002F33EB"/>
    <w:rsid w:val="002F4185"/>
    <w:rsid w:val="002F4629"/>
    <w:rsid w:val="002F5E4B"/>
    <w:rsid w:val="002F6F4C"/>
    <w:rsid w:val="002F7096"/>
    <w:rsid w:val="002F7A76"/>
    <w:rsid w:val="002F7E15"/>
    <w:rsid w:val="00301909"/>
    <w:rsid w:val="003022D9"/>
    <w:rsid w:val="00302817"/>
    <w:rsid w:val="003028F7"/>
    <w:rsid w:val="0030314C"/>
    <w:rsid w:val="003056FC"/>
    <w:rsid w:val="00306466"/>
    <w:rsid w:val="003072E3"/>
    <w:rsid w:val="003078EE"/>
    <w:rsid w:val="0031035D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445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875D2"/>
    <w:rsid w:val="00390C1A"/>
    <w:rsid w:val="003926EC"/>
    <w:rsid w:val="003931BD"/>
    <w:rsid w:val="00394BB8"/>
    <w:rsid w:val="00395E37"/>
    <w:rsid w:val="003965B7"/>
    <w:rsid w:val="00396E21"/>
    <w:rsid w:val="003A0393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711"/>
    <w:rsid w:val="003F0DDB"/>
    <w:rsid w:val="003F1FD3"/>
    <w:rsid w:val="003F2D8D"/>
    <w:rsid w:val="003F4472"/>
    <w:rsid w:val="003F455C"/>
    <w:rsid w:val="003F7810"/>
    <w:rsid w:val="003F78F1"/>
    <w:rsid w:val="00400BAD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1277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3AF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054"/>
    <w:rsid w:val="00492729"/>
    <w:rsid w:val="00492812"/>
    <w:rsid w:val="0049299F"/>
    <w:rsid w:val="00493426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0E8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6E2"/>
    <w:rsid w:val="004E0DFF"/>
    <w:rsid w:val="004E11DE"/>
    <w:rsid w:val="004E2304"/>
    <w:rsid w:val="004E2ACF"/>
    <w:rsid w:val="004E34B0"/>
    <w:rsid w:val="004E3846"/>
    <w:rsid w:val="004E3DC4"/>
    <w:rsid w:val="004E3F7A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29C5"/>
    <w:rsid w:val="005034A1"/>
    <w:rsid w:val="00503B6A"/>
    <w:rsid w:val="00503F45"/>
    <w:rsid w:val="00503FB6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16BDD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441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1936"/>
    <w:rsid w:val="005926F6"/>
    <w:rsid w:val="00592C5C"/>
    <w:rsid w:val="005964FF"/>
    <w:rsid w:val="00597DDA"/>
    <w:rsid w:val="005A00B2"/>
    <w:rsid w:val="005A0A7B"/>
    <w:rsid w:val="005A1923"/>
    <w:rsid w:val="005A1AD2"/>
    <w:rsid w:val="005A44CB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0C82"/>
    <w:rsid w:val="005D1207"/>
    <w:rsid w:val="005D1BB1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16DC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7B2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59C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6FEE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4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4A41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27F9B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0AC6"/>
    <w:rsid w:val="00771E30"/>
    <w:rsid w:val="00772244"/>
    <w:rsid w:val="00773146"/>
    <w:rsid w:val="00774619"/>
    <w:rsid w:val="00774767"/>
    <w:rsid w:val="00774E40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4FB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1F9E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B5CB7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055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17E95"/>
    <w:rsid w:val="00820881"/>
    <w:rsid w:val="00820DB6"/>
    <w:rsid w:val="00820E07"/>
    <w:rsid w:val="00821C40"/>
    <w:rsid w:val="00822FB3"/>
    <w:rsid w:val="00823FAD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4505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4AE2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88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15E3"/>
    <w:rsid w:val="00913483"/>
    <w:rsid w:val="00913F16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4A5F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399"/>
    <w:rsid w:val="00977A95"/>
    <w:rsid w:val="00977B48"/>
    <w:rsid w:val="00980147"/>
    <w:rsid w:val="00980DFC"/>
    <w:rsid w:val="00981CE8"/>
    <w:rsid w:val="00982A0D"/>
    <w:rsid w:val="00984A99"/>
    <w:rsid w:val="00985E50"/>
    <w:rsid w:val="00986B17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4A76"/>
    <w:rsid w:val="009953D3"/>
    <w:rsid w:val="00995DBF"/>
    <w:rsid w:val="00996A97"/>
    <w:rsid w:val="00996CB6"/>
    <w:rsid w:val="0099732E"/>
    <w:rsid w:val="009973D9"/>
    <w:rsid w:val="009A0766"/>
    <w:rsid w:val="009A147F"/>
    <w:rsid w:val="009A24CF"/>
    <w:rsid w:val="009A24E8"/>
    <w:rsid w:val="009A4168"/>
    <w:rsid w:val="009A5316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4A1B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5934"/>
    <w:rsid w:val="00A369E7"/>
    <w:rsid w:val="00A37544"/>
    <w:rsid w:val="00A40268"/>
    <w:rsid w:val="00A40514"/>
    <w:rsid w:val="00A41F3C"/>
    <w:rsid w:val="00A42582"/>
    <w:rsid w:val="00A42EA0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5F91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1AAF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021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5AB3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6405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2F03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2DB9"/>
    <w:rsid w:val="00B338A0"/>
    <w:rsid w:val="00B33E0D"/>
    <w:rsid w:val="00B35EA6"/>
    <w:rsid w:val="00B35F4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38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BBA"/>
    <w:rsid w:val="00B84D12"/>
    <w:rsid w:val="00B84ECB"/>
    <w:rsid w:val="00B853A8"/>
    <w:rsid w:val="00B85679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4D55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7BB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2AF4"/>
    <w:rsid w:val="00C63419"/>
    <w:rsid w:val="00C642EE"/>
    <w:rsid w:val="00C6488B"/>
    <w:rsid w:val="00C65582"/>
    <w:rsid w:val="00C657F5"/>
    <w:rsid w:val="00C664A8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0EE9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68E0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10"/>
    <w:rsid w:val="00CE55B5"/>
    <w:rsid w:val="00CE68CE"/>
    <w:rsid w:val="00CE7D41"/>
    <w:rsid w:val="00CF1E02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0E56"/>
    <w:rsid w:val="00D01B1D"/>
    <w:rsid w:val="00D01FBF"/>
    <w:rsid w:val="00D02B30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3EA0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3CD9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2D8"/>
    <w:rsid w:val="00D536C8"/>
    <w:rsid w:val="00D538DF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4B2E"/>
    <w:rsid w:val="00DA50C4"/>
    <w:rsid w:val="00DA554F"/>
    <w:rsid w:val="00DA76C7"/>
    <w:rsid w:val="00DB0EBA"/>
    <w:rsid w:val="00DB1D2B"/>
    <w:rsid w:val="00DB302D"/>
    <w:rsid w:val="00DB3B38"/>
    <w:rsid w:val="00DB4ECB"/>
    <w:rsid w:val="00DC0A89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376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279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13F1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6B2"/>
    <w:rsid w:val="00E41F59"/>
    <w:rsid w:val="00E437C0"/>
    <w:rsid w:val="00E45CB7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22D0"/>
    <w:rsid w:val="00E630A4"/>
    <w:rsid w:val="00E637B2"/>
    <w:rsid w:val="00E6485F"/>
    <w:rsid w:val="00E64A87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4C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E6FC4"/>
    <w:rsid w:val="00EF0C5D"/>
    <w:rsid w:val="00EF29A7"/>
    <w:rsid w:val="00EF323F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27CFC"/>
    <w:rsid w:val="00F3078F"/>
    <w:rsid w:val="00F31190"/>
    <w:rsid w:val="00F31195"/>
    <w:rsid w:val="00F31340"/>
    <w:rsid w:val="00F319CA"/>
    <w:rsid w:val="00F33329"/>
    <w:rsid w:val="00F33DAA"/>
    <w:rsid w:val="00F3440F"/>
    <w:rsid w:val="00F3464C"/>
    <w:rsid w:val="00F35690"/>
    <w:rsid w:val="00F35A0A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3B52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548"/>
    <w:rsid w:val="00F64B3A"/>
    <w:rsid w:val="00F65EC4"/>
    <w:rsid w:val="00F66072"/>
    <w:rsid w:val="00F66416"/>
    <w:rsid w:val="00F71462"/>
    <w:rsid w:val="00F71BE5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73F"/>
    <w:rsid w:val="00F93F34"/>
    <w:rsid w:val="00F96D5C"/>
    <w:rsid w:val="00F96ECE"/>
    <w:rsid w:val="00F975BC"/>
    <w:rsid w:val="00F97B50"/>
    <w:rsid w:val="00FA1A16"/>
    <w:rsid w:val="00FA1E20"/>
    <w:rsid w:val="00FA261F"/>
    <w:rsid w:val="00FA2E27"/>
    <w:rsid w:val="00FA2E6B"/>
    <w:rsid w:val="00FA2FA1"/>
    <w:rsid w:val="00FA351A"/>
    <w:rsid w:val="00FA35B5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4ADC"/>
    <w:rsid w:val="00FC5089"/>
    <w:rsid w:val="00FC50F6"/>
    <w:rsid w:val="00FC53AB"/>
    <w:rsid w:val="00FC6A4C"/>
    <w:rsid w:val="00FD0D48"/>
    <w:rsid w:val="00FD13EB"/>
    <w:rsid w:val="00FD16A7"/>
    <w:rsid w:val="00FD27BF"/>
    <w:rsid w:val="00FD32AE"/>
    <w:rsid w:val="00FD3A58"/>
    <w:rsid w:val="00FD404F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22E0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519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7CDE"/>
  <w15:chartTrackingRefBased/>
  <w15:docId w15:val="{3BE7A4FD-9DA9-401D-96EF-02ECF796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1C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F1CE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0A410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C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E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F1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1C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F1CE9"/>
    <w:pPr>
      <w:ind w:left="102" w:firstLine="566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1CE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F1CE9"/>
    <w:pPr>
      <w:spacing w:before="5" w:line="274" w:lineRule="exact"/>
      <w:ind w:left="1234" w:hanging="241"/>
      <w:jc w:val="both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0F1CE9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F1CE9"/>
  </w:style>
  <w:style w:type="table" w:styleId="a8">
    <w:name w:val="Table Grid"/>
    <w:basedOn w:val="a1"/>
    <w:uiPriority w:val="59"/>
    <w:rsid w:val="000F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3815</TotalTime>
  <Pages>14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82</cp:revision>
  <cp:lastPrinted>2023-11-23T02:02:00Z</cp:lastPrinted>
  <dcterms:created xsi:type="dcterms:W3CDTF">2023-11-23T01:35:00Z</dcterms:created>
  <dcterms:modified xsi:type="dcterms:W3CDTF">2026-04-30T02:03:00Z</dcterms:modified>
</cp:coreProperties>
</file>